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7B2AB" w14:textId="77777777" w:rsidR="00E22CF0" w:rsidRPr="00494D4D" w:rsidRDefault="00E22CF0" w:rsidP="00494D4D">
      <w:pPr>
        <w:jc w:val="both"/>
        <w:rPr>
          <w:rFonts w:asciiTheme="minorHAnsi" w:hAnsiTheme="minorHAnsi"/>
          <w:b/>
          <w:sz w:val="22"/>
          <w:szCs w:val="22"/>
          <w:lang w:val="pt-BR"/>
        </w:rPr>
      </w:pPr>
    </w:p>
    <w:p w14:paraId="65CE078F" w14:textId="77777777" w:rsidR="00E22CF0" w:rsidRPr="00494D4D" w:rsidRDefault="00E22CF0" w:rsidP="00494D4D">
      <w:pPr>
        <w:jc w:val="both"/>
        <w:rPr>
          <w:rFonts w:asciiTheme="minorHAnsi" w:hAnsiTheme="minorHAnsi"/>
          <w:b/>
          <w:sz w:val="22"/>
          <w:szCs w:val="22"/>
          <w:lang w:val="pt-BR"/>
        </w:rPr>
      </w:pPr>
    </w:p>
    <w:p w14:paraId="2C04F70E" w14:textId="77777777" w:rsidR="00E22CF0" w:rsidRPr="00494D4D" w:rsidRDefault="00E22CF0" w:rsidP="00494D4D">
      <w:pPr>
        <w:jc w:val="both"/>
        <w:rPr>
          <w:rFonts w:asciiTheme="minorHAnsi" w:hAnsiTheme="minorHAnsi"/>
          <w:b/>
          <w:sz w:val="22"/>
          <w:szCs w:val="22"/>
          <w:lang w:val="pt-BR"/>
        </w:rPr>
      </w:pPr>
    </w:p>
    <w:p w14:paraId="5586A276" w14:textId="77777777" w:rsidR="00E22CF0" w:rsidRPr="00494D4D" w:rsidRDefault="00E22CF0" w:rsidP="00494D4D">
      <w:pPr>
        <w:jc w:val="both"/>
        <w:rPr>
          <w:rFonts w:asciiTheme="minorHAnsi" w:hAnsiTheme="minorHAnsi"/>
          <w:b/>
          <w:sz w:val="22"/>
          <w:szCs w:val="22"/>
          <w:lang w:val="pt-BR"/>
        </w:rPr>
      </w:pPr>
    </w:p>
    <w:p w14:paraId="2913628F" w14:textId="77777777" w:rsidR="00E22CF0" w:rsidRPr="00494D4D" w:rsidRDefault="00E22CF0" w:rsidP="00494D4D">
      <w:pPr>
        <w:jc w:val="both"/>
        <w:rPr>
          <w:rFonts w:asciiTheme="minorHAnsi" w:hAnsiTheme="minorHAnsi"/>
          <w:b/>
          <w:sz w:val="22"/>
          <w:szCs w:val="22"/>
          <w:lang w:val="pt-BR"/>
        </w:rPr>
      </w:pPr>
    </w:p>
    <w:p w14:paraId="67B8CBAF" w14:textId="77777777" w:rsidR="00E22CF0" w:rsidRPr="00494D4D" w:rsidRDefault="005E7FCD" w:rsidP="00494D4D">
      <w:pPr>
        <w:jc w:val="both"/>
        <w:rPr>
          <w:rFonts w:asciiTheme="minorHAnsi" w:hAnsiTheme="minorHAnsi"/>
          <w:b/>
          <w:sz w:val="22"/>
          <w:szCs w:val="22"/>
          <w:lang w:val="pt-BR"/>
        </w:rPr>
      </w:pPr>
      <w:r w:rsidRPr="00494D4D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7728" behindDoc="1" locked="0" layoutInCell="0" allowOverlap="1" wp14:anchorId="7BA3D302" wp14:editId="56E2E94A">
            <wp:simplePos x="0" y="0"/>
            <wp:positionH relativeFrom="column">
              <wp:posOffset>1051560</wp:posOffset>
            </wp:positionH>
            <wp:positionV relativeFrom="paragraph">
              <wp:posOffset>257175</wp:posOffset>
            </wp:positionV>
            <wp:extent cx="3291840" cy="964565"/>
            <wp:effectExtent l="0" t="0" r="0" b="63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96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CF0" w:rsidRPr="00494D4D">
        <w:rPr>
          <w:rFonts w:asciiTheme="minorHAnsi" w:hAnsiTheme="minorHAnsi"/>
          <w:b/>
          <w:sz w:val="22"/>
          <w:szCs w:val="22"/>
          <w:lang w:val="pt-BR"/>
        </w:rPr>
        <w:t>Prepar</w:t>
      </w:r>
      <w:r w:rsidR="00A673D3">
        <w:rPr>
          <w:rFonts w:asciiTheme="minorHAnsi" w:hAnsiTheme="minorHAnsi"/>
          <w:b/>
          <w:sz w:val="22"/>
          <w:szCs w:val="22"/>
          <w:lang w:val="pt-BR"/>
        </w:rPr>
        <w:t>ado</w:t>
      </w:r>
      <w:bookmarkStart w:id="0" w:name="_GoBack"/>
      <w:bookmarkEnd w:id="0"/>
      <w:r w:rsidR="00A673D3">
        <w:rPr>
          <w:rFonts w:asciiTheme="minorHAnsi" w:hAnsiTheme="minorHAnsi"/>
          <w:b/>
          <w:sz w:val="22"/>
          <w:szCs w:val="22"/>
          <w:lang w:val="pt-BR"/>
        </w:rPr>
        <w:t xml:space="preserve"> pelo</w:t>
      </w:r>
    </w:p>
    <w:p w14:paraId="376ADA35" w14:textId="77777777" w:rsidR="00E22CF0" w:rsidRPr="00494D4D" w:rsidRDefault="00E22CF0" w:rsidP="00494D4D">
      <w:pPr>
        <w:jc w:val="both"/>
        <w:rPr>
          <w:rFonts w:asciiTheme="minorHAnsi" w:hAnsiTheme="minorHAnsi"/>
          <w:b/>
          <w:sz w:val="22"/>
          <w:szCs w:val="22"/>
          <w:lang w:val="pt-BR"/>
        </w:rPr>
      </w:pPr>
    </w:p>
    <w:p w14:paraId="1941F0BC" w14:textId="77777777" w:rsidR="00E22CF0" w:rsidRPr="00494D4D" w:rsidRDefault="00E22CF0" w:rsidP="00494D4D">
      <w:pPr>
        <w:jc w:val="both"/>
        <w:rPr>
          <w:rFonts w:asciiTheme="minorHAnsi" w:hAnsiTheme="minorHAnsi"/>
          <w:b/>
          <w:sz w:val="22"/>
          <w:szCs w:val="22"/>
          <w:lang w:val="pt-BR"/>
        </w:rPr>
      </w:pPr>
    </w:p>
    <w:p w14:paraId="11BD08BC" w14:textId="77777777" w:rsidR="00E22CF0" w:rsidRDefault="00E22CF0" w:rsidP="00494D4D">
      <w:pPr>
        <w:jc w:val="both"/>
        <w:rPr>
          <w:rFonts w:asciiTheme="minorHAnsi" w:hAnsiTheme="minorHAnsi"/>
          <w:b/>
          <w:sz w:val="22"/>
          <w:szCs w:val="22"/>
          <w:lang w:val="pt-BR"/>
        </w:rPr>
      </w:pPr>
    </w:p>
    <w:p w14:paraId="1C04BCC3" w14:textId="77777777" w:rsidR="00A673D3" w:rsidRPr="00494D4D" w:rsidRDefault="00A673D3" w:rsidP="00494D4D">
      <w:pPr>
        <w:jc w:val="both"/>
        <w:rPr>
          <w:rFonts w:asciiTheme="minorHAnsi" w:hAnsiTheme="minorHAnsi"/>
          <w:b/>
          <w:sz w:val="22"/>
          <w:szCs w:val="22"/>
          <w:lang w:val="pt-BR"/>
        </w:rPr>
      </w:pPr>
    </w:p>
    <w:p w14:paraId="7CCA3B9C" w14:textId="77777777" w:rsidR="00E22CF0" w:rsidRPr="00494D4D" w:rsidRDefault="00E22CF0" w:rsidP="00494D4D">
      <w:pPr>
        <w:jc w:val="both"/>
        <w:rPr>
          <w:rFonts w:asciiTheme="minorHAnsi" w:hAnsiTheme="minorHAnsi"/>
          <w:b/>
          <w:sz w:val="22"/>
          <w:szCs w:val="22"/>
          <w:lang w:val="pt-BR"/>
        </w:rPr>
      </w:pPr>
    </w:p>
    <w:p w14:paraId="755DC768" w14:textId="77777777" w:rsidR="00E22CF0" w:rsidRPr="00494D4D" w:rsidRDefault="00E22CF0" w:rsidP="00A673D3">
      <w:pPr>
        <w:jc w:val="center"/>
        <w:rPr>
          <w:rFonts w:asciiTheme="minorHAnsi" w:hAnsiTheme="minorHAnsi"/>
          <w:b/>
          <w:sz w:val="22"/>
          <w:szCs w:val="22"/>
          <w:lang w:val="pt-BR"/>
        </w:rPr>
      </w:pPr>
      <w:r w:rsidRPr="00494D4D">
        <w:rPr>
          <w:rFonts w:asciiTheme="minorHAnsi" w:hAnsiTheme="minorHAnsi"/>
          <w:b/>
          <w:sz w:val="22"/>
          <w:szCs w:val="22"/>
          <w:lang w:val="pt-BR"/>
        </w:rPr>
        <w:t>INTERNATIONAL ASSOCIATION OF GEOSYNTHETIC INSTALLERS</w:t>
      </w:r>
    </w:p>
    <w:p w14:paraId="29B7C4D0" w14:textId="77777777" w:rsidR="00080D3D" w:rsidRPr="00494D4D" w:rsidRDefault="00080D3D" w:rsidP="00A673D3">
      <w:pPr>
        <w:jc w:val="center"/>
        <w:rPr>
          <w:rFonts w:asciiTheme="minorHAnsi" w:hAnsiTheme="minorHAnsi"/>
          <w:b/>
          <w:sz w:val="22"/>
          <w:szCs w:val="22"/>
          <w:lang w:val="pt-BR"/>
        </w:rPr>
      </w:pPr>
    </w:p>
    <w:p w14:paraId="0A0625EC" w14:textId="77777777" w:rsidR="00080D3D" w:rsidRPr="00494D4D" w:rsidRDefault="00080D3D" w:rsidP="00A673D3">
      <w:pPr>
        <w:jc w:val="center"/>
        <w:rPr>
          <w:rFonts w:asciiTheme="minorHAnsi" w:hAnsiTheme="minorHAnsi"/>
          <w:b/>
          <w:i/>
          <w:sz w:val="22"/>
          <w:szCs w:val="22"/>
          <w:lang w:val="pt-BR"/>
        </w:rPr>
      </w:pPr>
      <w:r w:rsidRPr="00494D4D">
        <w:rPr>
          <w:rFonts w:asciiTheme="minorHAnsi" w:hAnsiTheme="minorHAnsi"/>
          <w:b/>
          <w:i/>
          <w:sz w:val="22"/>
          <w:szCs w:val="22"/>
          <w:lang w:val="pt-BR"/>
        </w:rPr>
        <w:t>ASSOCIAÇÃO INTERNACIONAL DE INSTALADORES DE GEOSSINTÉTICOS</w:t>
      </w:r>
    </w:p>
    <w:p w14:paraId="28E997B7" w14:textId="77777777" w:rsidR="00E22CF0" w:rsidRPr="00494D4D" w:rsidRDefault="00E22CF0" w:rsidP="00A673D3">
      <w:pPr>
        <w:jc w:val="center"/>
        <w:rPr>
          <w:rFonts w:asciiTheme="minorHAnsi" w:hAnsiTheme="minorHAnsi"/>
          <w:b/>
          <w:sz w:val="22"/>
          <w:szCs w:val="22"/>
          <w:lang w:val="pt-BR"/>
        </w:rPr>
      </w:pPr>
    </w:p>
    <w:p w14:paraId="246E1E2D" w14:textId="77777777" w:rsidR="00080D3D" w:rsidRPr="00494D4D" w:rsidRDefault="00080D3D" w:rsidP="00A673D3">
      <w:pPr>
        <w:jc w:val="center"/>
        <w:rPr>
          <w:rFonts w:asciiTheme="minorHAnsi" w:hAnsiTheme="minorHAnsi"/>
          <w:b/>
          <w:sz w:val="22"/>
          <w:szCs w:val="22"/>
          <w:lang w:val="pt-BR"/>
        </w:rPr>
      </w:pPr>
    </w:p>
    <w:p w14:paraId="2F885DE5" w14:textId="77777777" w:rsidR="00080D3D" w:rsidRPr="00494D4D" w:rsidRDefault="00080D3D" w:rsidP="00A673D3">
      <w:pPr>
        <w:jc w:val="center"/>
        <w:rPr>
          <w:rFonts w:asciiTheme="minorHAnsi" w:hAnsiTheme="minorHAnsi"/>
          <w:b/>
          <w:sz w:val="22"/>
          <w:szCs w:val="22"/>
          <w:lang w:val="pt-BR"/>
        </w:rPr>
      </w:pPr>
      <w:r w:rsidRPr="00494D4D">
        <w:rPr>
          <w:rFonts w:asciiTheme="minorHAnsi" w:hAnsiTheme="minorHAnsi"/>
          <w:b/>
          <w:sz w:val="22"/>
          <w:szCs w:val="22"/>
          <w:lang w:val="pt-BR"/>
        </w:rPr>
        <w:t>Diretrizes para Instalação de:</w:t>
      </w:r>
    </w:p>
    <w:p w14:paraId="1D86E0DA" w14:textId="77777777" w:rsidR="00080D3D" w:rsidRPr="00494D4D" w:rsidRDefault="00080D3D" w:rsidP="00A673D3">
      <w:pPr>
        <w:jc w:val="center"/>
        <w:rPr>
          <w:rFonts w:asciiTheme="minorHAnsi" w:hAnsiTheme="minorHAnsi"/>
          <w:b/>
          <w:sz w:val="22"/>
          <w:szCs w:val="22"/>
          <w:lang w:val="pt-BR"/>
        </w:rPr>
      </w:pPr>
      <w:r w:rsidRPr="00494D4D">
        <w:rPr>
          <w:rFonts w:asciiTheme="minorHAnsi" w:hAnsiTheme="minorHAnsi"/>
          <w:b/>
          <w:sz w:val="22"/>
          <w:szCs w:val="22"/>
          <w:lang w:val="pt-BR"/>
        </w:rPr>
        <w:t>Especificações para Instalação de Geomembranas de Polietileno de Alta e Baixa densidades</w:t>
      </w:r>
    </w:p>
    <w:p w14:paraId="5A6CC9AF" w14:textId="77777777" w:rsidR="00E22CF0" w:rsidRPr="00494D4D" w:rsidRDefault="00E22CF0" w:rsidP="00A673D3">
      <w:pPr>
        <w:jc w:val="center"/>
        <w:rPr>
          <w:rFonts w:asciiTheme="minorHAnsi" w:hAnsiTheme="minorHAnsi"/>
          <w:sz w:val="22"/>
          <w:szCs w:val="22"/>
          <w:lang w:val="pt-BR"/>
        </w:rPr>
      </w:pPr>
    </w:p>
    <w:p w14:paraId="1A822B26" w14:textId="77777777" w:rsidR="00E22CF0" w:rsidRDefault="00E22CF0" w:rsidP="00A673D3">
      <w:pPr>
        <w:jc w:val="center"/>
        <w:rPr>
          <w:rFonts w:asciiTheme="minorHAnsi" w:hAnsiTheme="minorHAnsi"/>
          <w:sz w:val="22"/>
          <w:szCs w:val="22"/>
          <w:lang w:val="pt-BR"/>
        </w:rPr>
      </w:pPr>
    </w:p>
    <w:p w14:paraId="0EBE0BDA" w14:textId="77777777" w:rsidR="00A673D3" w:rsidRDefault="00A673D3" w:rsidP="00A673D3">
      <w:pPr>
        <w:jc w:val="center"/>
        <w:rPr>
          <w:rFonts w:asciiTheme="minorHAnsi" w:hAnsiTheme="minorHAnsi"/>
          <w:sz w:val="22"/>
          <w:szCs w:val="22"/>
          <w:lang w:val="pt-BR"/>
        </w:rPr>
      </w:pPr>
    </w:p>
    <w:p w14:paraId="2BD962C5" w14:textId="77777777" w:rsidR="00A673D3" w:rsidRDefault="00A673D3" w:rsidP="00A673D3">
      <w:pPr>
        <w:jc w:val="center"/>
        <w:rPr>
          <w:rFonts w:asciiTheme="minorHAnsi" w:hAnsiTheme="minorHAnsi"/>
          <w:sz w:val="22"/>
          <w:szCs w:val="22"/>
          <w:lang w:val="pt-BR"/>
        </w:rPr>
      </w:pPr>
    </w:p>
    <w:p w14:paraId="4DAED85D" w14:textId="77777777" w:rsidR="00A673D3" w:rsidRPr="00494D4D" w:rsidRDefault="00A673D3" w:rsidP="00A673D3">
      <w:pPr>
        <w:jc w:val="center"/>
        <w:rPr>
          <w:rFonts w:asciiTheme="minorHAnsi" w:hAnsiTheme="minorHAnsi"/>
          <w:sz w:val="22"/>
          <w:szCs w:val="22"/>
          <w:lang w:val="pt-BR"/>
        </w:rPr>
      </w:pPr>
    </w:p>
    <w:p w14:paraId="47AF357C" w14:textId="77777777" w:rsidR="00E22CF0" w:rsidRPr="00494D4D" w:rsidRDefault="00E22CF0" w:rsidP="00A673D3">
      <w:pPr>
        <w:jc w:val="center"/>
        <w:rPr>
          <w:rFonts w:asciiTheme="minorHAnsi" w:hAnsiTheme="minorHAnsi"/>
          <w:sz w:val="22"/>
          <w:szCs w:val="22"/>
          <w:lang w:val="pt-BR"/>
        </w:rPr>
      </w:pPr>
    </w:p>
    <w:p w14:paraId="27A3BDC0" w14:textId="77777777" w:rsidR="00E22CF0" w:rsidRPr="00494D4D" w:rsidRDefault="00E22CF0" w:rsidP="00A673D3">
      <w:pPr>
        <w:jc w:val="center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 xml:space="preserve">International </w:t>
      </w:r>
      <w:r w:rsidR="00C341BB" w:rsidRPr="00494D4D">
        <w:rPr>
          <w:rFonts w:asciiTheme="minorHAnsi" w:hAnsiTheme="minorHAnsi"/>
          <w:sz w:val="22"/>
          <w:szCs w:val="22"/>
          <w:lang w:val="pt-BR"/>
        </w:rPr>
        <w:t>Association of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Geosynthetic Installers</w:t>
      </w:r>
    </w:p>
    <w:p w14:paraId="4FB33136" w14:textId="77777777" w:rsidR="00E22CF0" w:rsidRPr="00494D4D" w:rsidRDefault="00E22CF0" w:rsidP="00A673D3">
      <w:pPr>
        <w:jc w:val="center"/>
        <w:rPr>
          <w:rFonts w:asciiTheme="minorHAnsi" w:hAnsiTheme="minorHAnsi"/>
          <w:sz w:val="22"/>
          <w:szCs w:val="22"/>
          <w:lang w:val="pt-BR"/>
        </w:rPr>
      </w:pPr>
    </w:p>
    <w:p w14:paraId="2873C2E1" w14:textId="77777777" w:rsidR="00E22CF0" w:rsidRPr="00494D4D" w:rsidRDefault="00A17932" w:rsidP="00A673D3">
      <w:pPr>
        <w:jc w:val="center"/>
        <w:rPr>
          <w:rFonts w:asciiTheme="minorHAnsi" w:hAnsiTheme="minorHAnsi"/>
          <w:i/>
          <w:sz w:val="22"/>
          <w:szCs w:val="22"/>
          <w:lang w:val="pt-BR"/>
        </w:rPr>
      </w:pPr>
      <w:r w:rsidRPr="00494D4D">
        <w:rPr>
          <w:rFonts w:asciiTheme="minorHAnsi" w:hAnsiTheme="minorHAnsi"/>
          <w:i/>
          <w:sz w:val="22"/>
          <w:szCs w:val="22"/>
          <w:lang w:val="pt-BR"/>
        </w:rPr>
        <w:t>8357 North Rampart Range Road, Unit 106</w:t>
      </w:r>
    </w:p>
    <w:p w14:paraId="7C07F88B" w14:textId="77777777" w:rsidR="00A17932" w:rsidRPr="00494D4D" w:rsidRDefault="00A17932" w:rsidP="00A673D3">
      <w:pPr>
        <w:jc w:val="center"/>
        <w:rPr>
          <w:rFonts w:asciiTheme="minorHAnsi" w:hAnsiTheme="minorHAnsi"/>
          <w:i/>
          <w:sz w:val="22"/>
          <w:szCs w:val="22"/>
          <w:lang w:val="pt-BR"/>
        </w:rPr>
      </w:pPr>
      <w:r w:rsidRPr="00494D4D">
        <w:rPr>
          <w:rFonts w:asciiTheme="minorHAnsi" w:hAnsiTheme="minorHAnsi"/>
          <w:i/>
          <w:sz w:val="22"/>
          <w:szCs w:val="22"/>
          <w:lang w:val="pt-BR"/>
        </w:rPr>
        <w:t>PMB # 154</w:t>
      </w:r>
    </w:p>
    <w:p w14:paraId="58D6DF49" w14:textId="77777777" w:rsidR="00E22CF0" w:rsidRPr="00494D4D" w:rsidRDefault="00A17932" w:rsidP="00A673D3">
      <w:pPr>
        <w:jc w:val="center"/>
        <w:rPr>
          <w:rFonts w:asciiTheme="minorHAnsi" w:hAnsiTheme="minorHAnsi"/>
          <w:i/>
          <w:sz w:val="22"/>
          <w:szCs w:val="22"/>
          <w:lang w:val="pt-BR"/>
        </w:rPr>
      </w:pPr>
      <w:r w:rsidRPr="00494D4D">
        <w:rPr>
          <w:rFonts w:asciiTheme="minorHAnsi" w:hAnsiTheme="minorHAnsi"/>
          <w:i/>
          <w:sz w:val="22"/>
          <w:szCs w:val="22"/>
          <w:lang w:val="pt-BR"/>
        </w:rPr>
        <w:t>Roxborough, CO 80125</w:t>
      </w:r>
    </w:p>
    <w:p w14:paraId="4640D7D9" w14:textId="77777777" w:rsidR="00E22CF0" w:rsidRPr="00494D4D" w:rsidRDefault="00E22CF0" w:rsidP="00A673D3">
      <w:pPr>
        <w:pStyle w:val="Heading5"/>
        <w:rPr>
          <w:rFonts w:asciiTheme="minorHAnsi" w:hAnsiTheme="minorHAnsi"/>
          <w:i/>
          <w:sz w:val="22"/>
          <w:szCs w:val="22"/>
          <w:lang w:val="pt-BR"/>
        </w:rPr>
      </w:pPr>
      <w:r w:rsidRPr="00494D4D">
        <w:rPr>
          <w:rFonts w:asciiTheme="minorHAnsi" w:hAnsiTheme="minorHAnsi"/>
          <w:i/>
          <w:sz w:val="22"/>
          <w:szCs w:val="22"/>
          <w:lang w:val="pt-BR"/>
        </w:rPr>
        <w:t>USA</w:t>
      </w:r>
    </w:p>
    <w:p w14:paraId="40A581FD" w14:textId="77777777" w:rsidR="00E22CF0" w:rsidRPr="00494D4D" w:rsidRDefault="00E22CF0" w:rsidP="00A673D3">
      <w:pPr>
        <w:jc w:val="center"/>
        <w:rPr>
          <w:rFonts w:asciiTheme="minorHAnsi" w:hAnsiTheme="minorHAnsi"/>
          <w:i/>
          <w:sz w:val="22"/>
          <w:szCs w:val="22"/>
          <w:lang w:val="pt-BR"/>
        </w:rPr>
      </w:pPr>
      <w:r w:rsidRPr="00494D4D">
        <w:rPr>
          <w:rFonts w:asciiTheme="minorHAnsi" w:hAnsiTheme="minorHAnsi"/>
          <w:i/>
          <w:sz w:val="22"/>
          <w:szCs w:val="22"/>
          <w:lang w:val="pt-BR"/>
        </w:rPr>
        <w:t>Telephone:</w:t>
      </w:r>
      <w:r w:rsidR="00A17932" w:rsidRPr="00494D4D">
        <w:rPr>
          <w:rFonts w:asciiTheme="minorHAnsi" w:hAnsiTheme="minorHAnsi"/>
          <w:i/>
          <w:sz w:val="22"/>
          <w:szCs w:val="22"/>
          <w:lang w:val="pt-BR"/>
        </w:rPr>
        <w:t xml:space="preserve"> +1(720) 353-4977</w:t>
      </w:r>
    </w:p>
    <w:p w14:paraId="28789ECE" w14:textId="77777777" w:rsidR="00E22CF0" w:rsidRPr="00494D4D" w:rsidRDefault="00E22CF0" w:rsidP="00A673D3">
      <w:pPr>
        <w:jc w:val="center"/>
        <w:rPr>
          <w:rFonts w:asciiTheme="minorHAnsi" w:hAnsiTheme="minorHAnsi"/>
          <w:i/>
          <w:sz w:val="22"/>
          <w:szCs w:val="22"/>
          <w:lang w:val="pt-BR"/>
        </w:rPr>
      </w:pPr>
      <w:r w:rsidRPr="00494D4D">
        <w:rPr>
          <w:rFonts w:asciiTheme="minorHAnsi" w:hAnsiTheme="minorHAnsi"/>
          <w:i/>
          <w:sz w:val="22"/>
          <w:szCs w:val="22"/>
          <w:lang w:val="pt-BR"/>
        </w:rPr>
        <w:t xml:space="preserve">Fax: </w:t>
      </w:r>
      <w:r w:rsidR="00A17932" w:rsidRPr="00494D4D">
        <w:rPr>
          <w:rFonts w:asciiTheme="minorHAnsi" w:hAnsiTheme="minorHAnsi"/>
          <w:i/>
          <w:sz w:val="22"/>
          <w:szCs w:val="22"/>
          <w:lang w:val="pt-BR"/>
        </w:rPr>
        <w:t>+1 (</w:t>
      </w:r>
      <w:r w:rsidR="00960F7C" w:rsidRPr="00494D4D">
        <w:rPr>
          <w:rFonts w:asciiTheme="minorHAnsi" w:hAnsiTheme="minorHAnsi"/>
          <w:i/>
          <w:sz w:val="22"/>
          <w:szCs w:val="22"/>
          <w:lang w:val="pt-BR"/>
        </w:rPr>
        <w:t>612</w:t>
      </w:r>
      <w:r w:rsidR="00A17932" w:rsidRPr="00494D4D">
        <w:rPr>
          <w:rFonts w:asciiTheme="minorHAnsi" w:hAnsiTheme="minorHAnsi"/>
          <w:i/>
          <w:sz w:val="22"/>
          <w:szCs w:val="22"/>
          <w:lang w:val="pt-BR"/>
        </w:rPr>
        <w:t xml:space="preserve">) </w:t>
      </w:r>
      <w:r w:rsidR="00960F7C" w:rsidRPr="00494D4D">
        <w:rPr>
          <w:rFonts w:asciiTheme="minorHAnsi" w:hAnsiTheme="minorHAnsi"/>
          <w:i/>
          <w:sz w:val="22"/>
          <w:szCs w:val="22"/>
          <w:lang w:val="pt-BR"/>
        </w:rPr>
        <w:t>235-6484</w:t>
      </w:r>
    </w:p>
    <w:p w14:paraId="3670FAC9" w14:textId="77777777" w:rsidR="00E22CF0" w:rsidRPr="00494D4D" w:rsidRDefault="00E22CF0" w:rsidP="00A673D3">
      <w:pPr>
        <w:jc w:val="center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i/>
          <w:sz w:val="22"/>
          <w:szCs w:val="22"/>
          <w:lang w:val="pt-BR"/>
        </w:rPr>
        <w:t>Email:iagi@iagi.org</w:t>
      </w:r>
    </w:p>
    <w:p w14:paraId="2751C278" w14:textId="77777777" w:rsidR="00E22CF0" w:rsidRPr="00494D4D" w:rsidRDefault="00E22CF0" w:rsidP="00A673D3">
      <w:pPr>
        <w:jc w:val="center"/>
        <w:rPr>
          <w:rFonts w:asciiTheme="minorHAnsi" w:hAnsiTheme="minorHAnsi"/>
          <w:sz w:val="22"/>
          <w:szCs w:val="22"/>
          <w:lang w:val="pt-BR"/>
        </w:rPr>
      </w:pPr>
    </w:p>
    <w:p w14:paraId="069E3A15" w14:textId="77777777" w:rsidR="00E22CF0" w:rsidRPr="00494D4D" w:rsidRDefault="00E22CF0" w:rsidP="00A673D3">
      <w:pPr>
        <w:jc w:val="center"/>
        <w:rPr>
          <w:rFonts w:asciiTheme="minorHAnsi" w:hAnsiTheme="minorHAnsi"/>
          <w:sz w:val="22"/>
          <w:szCs w:val="22"/>
          <w:lang w:val="pt-BR"/>
        </w:rPr>
      </w:pPr>
    </w:p>
    <w:p w14:paraId="7F26EBDA" w14:textId="77777777" w:rsidR="000D1B85" w:rsidRPr="00494D4D" w:rsidRDefault="009A45E1" w:rsidP="00A673D3">
      <w:pPr>
        <w:jc w:val="center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>Revisão, Maio de 2015</w:t>
      </w:r>
    </w:p>
    <w:p w14:paraId="1332FB31" w14:textId="77777777" w:rsidR="00E22CF0" w:rsidRDefault="00E22CF0" w:rsidP="00494D4D">
      <w:pPr>
        <w:pStyle w:val="Heading2"/>
        <w:jc w:val="both"/>
        <w:rPr>
          <w:rFonts w:asciiTheme="minorHAnsi" w:hAnsiTheme="minorHAnsi"/>
          <w:sz w:val="22"/>
          <w:szCs w:val="22"/>
          <w:lang w:val="pt-BR"/>
        </w:rPr>
      </w:pPr>
    </w:p>
    <w:p w14:paraId="25DB36FB" w14:textId="77777777" w:rsidR="00A673D3" w:rsidRPr="00A673D3" w:rsidRDefault="00A673D3" w:rsidP="00A673D3"/>
    <w:p w14:paraId="65D90D27" w14:textId="77777777" w:rsidR="00E22CF0" w:rsidRPr="00494D4D" w:rsidRDefault="00E22CF0" w:rsidP="00494D4D">
      <w:pPr>
        <w:jc w:val="both"/>
        <w:rPr>
          <w:rFonts w:asciiTheme="minorHAnsi" w:hAnsiTheme="minorHAnsi"/>
          <w:sz w:val="22"/>
          <w:szCs w:val="22"/>
          <w:lang w:val="pt-BR"/>
        </w:rPr>
      </w:pPr>
    </w:p>
    <w:p w14:paraId="52DA866E" w14:textId="77777777" w:rsidR="00080D3D" w:rsidRPr="00494D4D" w:rsidRDefault="00080D3D" w:rsidP="00494D4D">
      <w:pPr>
        <w:pStyle w:val="BodyText"/>
        <w:jc w:val="both"/>
        <w:rPr>
          <w:rFonts w:asciiTheme="minorHAnsi" w:hAnsiTheme="minorHAnsi"/>
          <w:b/>
          <w:szCs w:val="22"/>
          <w:lang w:val="pt-BR"/>
        </w:rPr>
      </w:pPr>
    </w:p>
    <w:p w14:paraId="24640E11" w14:textId="77777777" w:rsidR="00E22CF0" w:rsidRPr="00494D4D" w:rsidRDefault="00080D3D" w:rsidP="00494D4D">
      <w:pPr>
        <w:pStyle w:val="BodyText"/>
        <w:jc w:val="both"/>
        <w:rPr>
          <w:rFonts w:asciiTheme="minorHAnsi" w:hAnsiTheme="minorHAnsi"/>
          <w:b/>
          <w:szCs w:val="22"/>
          <w:lang w:val="pt-BR"/>
        </w:rPr>
      </w:pPr>
      <w:r w:rsidRPr="00494D4D">
        <w:rPr>
          <w:rFonts w:asciiTheme="minorHAnsi" w:hAnsiTheme="minorHAnsi"/>
          <w:b/>
          <w:szCs w:val="22"/>
          <w:lang w:val="pt-BR"/>
        </w:rPr>
        <w:t xml:space="preserve">A informação contida neste documento </w:t>
      </w:r>
      <w:r w:rsidR="00DA0671" w:rsidRPr="00494D4D">
        <w:rPr>
          <w:rFonts w:asciiTheme="minorHAnsi" w:hAnsiTheme="minorHAnsi"/>
          <w:b/>
          <w:szCs w:val="22"/>
          <w:lang w:val="pt-BR"/>
        </w:rPr>
        <w:t>foi composta</w:t>
      </w:r>
      <w:r w:rsidRPr="00494D4D">
        <w:rPr>
          <w:rFonts w:asciiTheme="minorHAnsi" w:hAnsiTheme="minorHAnsi"/>
          <w:b/>
          <w:szCs w:val="22"/>
          <w:lang w:val="pt-BR"/>
        </w:rPr>
        <w:t xml:space="preserve"> pela IAGI de acordo com as normas vigentes de controle de qualidade e garantia de qualidade da indústria de geomembrana. A determinação final da adequação de qualquer informação ou material para a utilização prevista e sua forma de uso é de responsabilidade exclusiva do usuário.</w:t>
      </w:r>
    </w:p>
    <w:p w14:paraId="2D7C6F6E" w14:textId="77777777" w:rsidR="00A673D3" w:rsidRDefault="00A673D3" w:rsidP="00494D4D">
      <w:pPr>
        <w:jc w:val="both"/>
        <w:rPr>
          <w:rFonts w:asciiTheme="minorHAnsi" w:hAnsiTheme="minorHAnsi"/>
          <w:b/>
          <w:sz w:val="22"/>
          <w:szCs w:val="22"/>
          <w:lang w:val="pt-BR"/>
        </w:rPr>
      </w:pPr>
    </w:p>
    <w:p w14:paraId="19CB8CDB" w14:textId="77777777" w:rsidR="00A673D3" w:rsidRDefault="00A673D3">
      <w:pPr>
        <w:rPr>
          <w:rFonts w:asciiTheme="minorHAnsi" w:hAnsiTheme="minorHAnsi"/>
          <w:b/>
          <w:sz w:val="22"/>
          <w:szCs w:val="22"/>
          <w:lang w:val="pt-BR"/>
        </w:rPr>
      </w:pPr>
      <w:r>
        <w:rPr>
          <w:rFonts w:asciiTheme="minorHAnsi" w:hAnsiTheme="minorHAnsi"/>
          <w:b/>
          <w:sz w:val="22"/>
          <w:szCs w:val="22"/>
          <w:lang w:val="pt-BR"/>
        </w:rPr>
        <w:br w:type="page"/>
      </w:r>
    </w:p>
    <w:p w14:paraId="30E76262" w14:textId="77777777" w:rsidR="00080D3D" w:rsidRPr="00A673D3" w:rsidRDefault="00080D3D" w:rsidP="00494D4D">
      <w:pPr>
        <w:jc w:val="both"/>
        <w:rPr>
          <w:rFonts w:asciiTheme="minorHAnsi" w:hAnsiTheme="minorHAnsi"/>
          <w:b/>
          <w:sz w:val="32"/>
          <w:szCs w:val="22"/>
          <w:lang w:val="pt-BR"/>
        </w:rPr>
      </w:pPr>
      <w:r w:rsidRPr="00A673D3">
        <w:rPr>
          <w:rFonts w:asciiTheme="minorHAnsi" w:hAnsiTheme="minorHAnsi"/>
          <w:b/>
          <w:sz w:val="32"/>
          <w:szCs w:val="22"/>
          <w:lang w:val="pt-BR"/>
        </w:rPr>
        <w:lastRenderedPageBreak/>
        <w:t>PARTE 1 - GERAL</w:t>
      </w:r>
    </w:p>
    <w:p w14:paraId="37B6259D" w14:textId="77777777" w:rsidR="00E22CF0" w:rsidRPr="00494D4D" w:rsidRDefault="00E22CF0" w:rsidP="00494D4D">
      <w:pPr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</w:p>
    <w:p w14:paraId="61CDD3F8" w14:textId="77777777" w:rsidR="00E22CF0" w:rsidRPr="00494D4D" w:rsidRDefault="00E22CF0" w:rsidP="00494D4D">
      <w:pPr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</w:p>
    <w:p w14:paraId="3049CC6D" w14:textId="77777777" w:rsidR="00A673D3" w:rsidRDefault="00A673D3">
      <w:pPr>
        <w:rPr>
          <w:rFonts w:asciiTheme="minorHAnsi" w:hAnsiTheme="minorHAnsi"/>
          <w:b/>
          <w:snapToGrid w:val="0"/>
          <w:sz w:val="22"/>
          <w:szCs w:val="22"/>
          <w:lang w:val="pt-BR"/>
        </w:rPr>
      </w:pPr>
    </w:p>
    <w:p w14:paraId="1A344AB1" w14:textId="77777777" w:rsidR="00E22CF0" w:rsidRPr="00494D4D" w:rsidRDefault="00E22CF0" w:rsidP="00494D4D">
      <w:pPr>
        <w:spacing w:line="360" w:lineRule="auto"/>
        <w:jc w:val="both"/>
        <w:rPr>
          <w:rFonts w:asciiTheme="minorHAnsi" w:hAnsiTheme="minorHAnsi"/>
          <w:b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>1.01</w:t>
      </w:r>
      <w:r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ab/>
      </w:r>
      <w:r w:rsidR="00967261"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 xml:space="preserve"> </w:t>
      </w:r>
      <w:r w:rsidR="00080D3D"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>Escopo das Diretrizes</w:t>
      </w:r>
    </w:p>
    <w:p w14:paraId="63221AA7" w14:textId="77777777" w:rsidR="00080D3D" w:rsidRPr="00494D4D" w:rsidRDefault="00080D3D" w:rsidP="00494D4D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Esta especificação inclui o fornecimento e instalação de geomembranas de PEAD e PEBD</w:t>
      </w:r>
      <w:r w:rsidR="00A50DBF" w:rsidRPr="00494D4D">
        <w:rPr>
          <w:rFonts w:asciiTheme="minorHAnsi" w:hAnsiTheme="minorHAnsi"/>
          <w:snapToGrid w:val="0"/>
          <w:sz w:val="22"/>
          <w:szCs w:val="22"/>
          <w:lang w:val="pt-BR"/>
        </w:rPr>
        <w:t>L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, com uma densidade </w:t>
      </w:r>
      <w:r w:rsidR="00DA0671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formulada da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man</w:t>
      </w:r>
      <w:r w:rsidR="00DA0671" w:rsidRPr="00494D4D">
        <w:rPr>
          <w:rFonts w:asciiTheme="minorHAnsi" w:hAnsiTheme="minorHAnsi"/>
          <w:snapToGrid w:val="0"/>
          <w:sz w:val="22"/>
          <w:szCs w:val="22"/>
          <w:lang w:val="pt-BR"/>
        </w:rPr>
        <w:t>t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a de 0,940 g/c</w:t>
      </w:r>
      <w:r w:rsidR="00DA0671" w:rsidRPr="00494D4D">
        <w:rPr>
          <w:rFonts w:asciiTheme="minorHAnsi" w:hAnsiTheme="minorHAnsi"/>
          <w:snapToGrid w:val="0"/>
          <w:sz w:val="22"/>
          <w:szCs w:val="22"/>
          <w:lang w:val="pt-BR"/>
        </w:rPr>
        <w:t>m</w:t>
      </w:r>
      <w:r w:rsidR="00DA0671" w:rsidRPr="00494D4D">
        <w:rPr>
          <w:rFonts w:asciiTheme="minorHAnsi" w:hAnsiTheme="minorHAnsi"/>
          <w:snapToGrid w:val="0"/>
          <w:sz w:val="22"/>
          <w:szCs w:val="22"/>
          <w:vertAlign w:val="superscript"/>
          <w:lang w:val="pt-BR"/>
        </w:rPr>
        <w:t>3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ou maior associada </w:t>
      </w:r>
      <w:r w:rsidR="00DA0671" w:rsidRPr="00494D4D">
        <w:rPr>
          <w:rFonts w:asciiTheme="minorHAnsi" w:hAnsiTheme="minorHAnsi"/>
          <w:snapToGrid w:val="0"/>
          <w:sz w:val="22"/>
          <w:szCs w:val="22"/>
          <w:lang w:val="pt-BR"/>
        </w:rPr>
        <w:t>a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geomembranas de PEAD e uma densidade </w:t>
      </w:r>
      <w:r w:rsidR="00DA0671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formulada da manta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de 0,939 ou menos para geomembranas</w:t>
      </w:r>
      <w:r w:rsidR="00DA0671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de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PEBD</w:t>
      </w:r>
      <w:r w:rsidR="00A50DBF" w:rsidRPr="00494D4D">
        <w:rPr>
          <w:rFonts w:asciiTheme="minorHAnsi" w:hAnsiTheme="minorHAnsi"/>
          <w:snapToGrid w:val="0"/>
          <w:sz w:val="22"/>
          <w:szCs w:val="22"/>
          <w:lang w:val="pt-BR"/>
        </w:rPr>
        <w:t>L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. As geomembranas com duas superfícies lisas e texturizadas estão incluídas.</w:t>
      </w:r>
    </w:p>
    <w:p w14:paraId="2E6554E8" w14:textId="77777777" w:rsidR="00E22CF0" w:rsidRPr="00494D4D" w:rsidRDefault="00E22CF0" w:rsidP="00494D4D">
      <w:pPr>
        <w:spacing w:line="360" w:lineRule="auto"/>
        <w:jc w:val="both"/>
        <w:rPr>
          <w:rFonts w:asciiTheme="minorHAnsi" w:hAnsiTheme="minorHAnsi"/>
          <w:b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>1.02</w:t>
      </w:r>
      <w:r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ab/>
      </w:r>
      <w:r w:rsidR="00080D3D"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>Referências</w:t>
      </w:r>
    </w:p>
    <w:p w14:paraId="007712C4" w14:textId="77777777" w:rsidR="00E22CF0" w:rsidRPr="00494D4D" w:rsidRDefault="00080D3D" w:rsidP="00494D4D">
      <w:pPr>
        <w:pStyle w:val="ListParagraph"/>
        <w:numPr>
          <w:ilvl w:val="0"/>
          <w:numId w:val="15"/>
        </w:numPr>
        <w:spacing w:line="360" w:lineRule="auto"/>
        <w:ind w:left="108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Associação Americana de </w:t>
      </w:r>
      <w:r w:rsidR="0044507F" w:rsidRPr="00494D4D">
        <w:rPr>
          <w:rFonts w:asciiTheme="minorHAnsi" w:hAnsiTheme="minorHAnsi"/>
          <w:snapToGrid w:val="0"/>
          <w:sz w:val="22"/>
          <w:szCs w:val="22"/>
          <w:lang w:val="pt-BR"/>
        </w:rPr>
        <w:t>Ensaio</w:t>
      </w:r>
      <w:r w:rsidR="00DA0671" w:rsidRPr="00494D4D">
        <w:rPr>
          <w:rFonts w:asciiTheme="minorHAnsi" w:hAnsiTheme="minorHAnsi"/>
          <w:snapToGrid w:val="0"/>
          <w:sz w:val="22"/>
          <w:szCs w:val="22"/>
          <w:lang w:val="pt-BR"/>
        </w:rPr>
        <w:t>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e Materiais (ASTM):</w:t>
      </w:r>
    </w:p>
    <w:p w14:paraId="73178B71" w14:textId="77777777" w:rsidR="00224529" w:rsidRPr="00494D4D" w:rsidRDefault="00080D3D" w:rsidP="00494D4D">
      <w:pPr>
        <w:pStyle w:val="ListParagraph"/>
        <w:numPr>
          <w:ilvl w:val="0"/>
          <w:numId w:val="16"/>
        </w:numPr>
        <w:spacing w:line="360" w:lineRule="auto"/>
        <w:ind w:left="144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D638, Método de </w:t>
      </w:r>
      <w:r w:rsidR="0044507F" w:rsidRPr="00494D4D">
        <w:rPr>
          <w:rFonts w:asciiTheme="minorHAnsi" w:hAnsiTheme="minorHAnsi"/>
          <w:snapToGrid w:val="0"/>
          <w:sz w:val="22"/>
          <w:szCs w:val="22"/>
          <w:lang w:val="pt-BR"/>
        </w:rPr>
        <w:t>Ensaio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Padrão para </w:t>
      </w:r>
      <w:r w:rsidR="007646B6" w:rsidRPr="00494D4D">
        <w:rPr>
          <w:rFonts w:asciiTheme="minorHAnsi" w:hAnsiTheme="minorHAnsi"/>
          <w:snapToGrid w:val="0"/>
          <w:sz w:val="22"/>
          <w:szCs w:val="22"/>
          <w:lang w:val="pt-BR"/>
        </w:rPr>
        <w:t>P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ropriedades de </w:t>
      </w:r>
      <w:r w:rsidR="007646B6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Tração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de </w:t>
      </w:r>
      <w:r w:rsidR="007646B6" w:rsidRPr="00494D4D">
        <w:rPr>
          <w:rFonts w:asciiTheme="minorHAnsi" w:hAnsiTheme="minorHAnsi"/>
          <w:snapToGrid w:val="0"/>
          <w:sz w:val="22"/>
          <w:szCs w:val="22"/>
          <w:lang w:val="pt-BR"/>
        </w:rPr>
        <w:t>Plásticos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.</w:t>
      </w:r>
    </w:p>
    <w:p w14:paraId="694D6EA0" w14:textId="77777777" w:rsidR="00224529" w:rsidRPr="00494D4D" w:rsidRDefault="00080D3D" w:rsidP="00494D4D">
      <w:pPr>
        <w:pStyle w:val="ListParagraph"/>
        <w:numPr>
          <w:ilvl w:val="0"/>
          <w:numId w:val="16"/>
        </w:numPr>
        <w:spacing w:line="360" w:lineRule="auto"/>
        <w:ind w:left="144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D 4439, Terminologia de Geossintéticos.</w:t>
      </w:r>
    </w:p>
    <w:p w14:paraId="5A99F02D" w14:textId="77777777" w:rsidR="00224529" w:rsidRPr="00494D4D" w:rsidRDefault="00080D3D" w:rsidP="00494D4D">
      <w:pPr>
        <w:pStyle w:val="ListParagraph"/>
        <w:numPr>
          <w:ilvl w:val="0"/>
          <w:numId w:val="16"/>
        </w:numPr>
        <w:spacing w:line="360" w:lineRule="auto"/>
        <w:ind w:left="144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 751, Métodos de </w:t>
      </w:r>
      <w:r w:rsidR="0044507F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Ensaio </w:t>
      </w:r>
      <w:r w:rsidR="007646B6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Padrão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para </w:t>
      </w:r>
      <w:r w:rsidR="007646B6" w:rsidRPr="00494D4D">
        <w:rPr>
          <w:rFonts w:asciiTheme="minorHAnsi" w:hAnsiTheme="minorHAnsi"/>
          <w:snapToGrid w:val="0"/>
          <w:sz w:val="22"/>
          <w:szCs w:val="22"/>
          <w:lang w:val="pt-BR"/>
        </w:rPr>
        <w:t>Tecidos Revestidos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.</w:t>
      </w:r>
    </w:p>
    <w:p w14:paraId="5E9FD872" w14:textId="77777777" w:rsidR="00080D3D" w:rsidRPr="00494D4D" w:rsidRDefault="00080D3D" w:rsidP="00494D4D">
      <w:pPr>
        <w:pStyle w:val="ListParagraph"/>
        <w:numPr>
          <w:ilvl w:val="0"/>
          <w:numId w:val="16"/>
        </w:numPr>
        <w:spacing w:line="360" w:lineRule="auto"/>
        <w:ind w:left="144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 xml:space="preserve">Métodos de </w:t>
      </w:r>
      <w:r w:rsidR="0044507F" w:rsidRPr="00494D4D">
        <w:rPr>
          <w:rFonts w:asciiTheme="minorHAnsi" w:hAnsiTheme="minorHAnsi"/>
          <w:sz w:val="22"/>
          <w:szCs w:val="22"/>
          <w:lang w:val="pt-BR"/>
        </w:rPr>
        <w:t>Ensaio P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adrão para a </w:t>
      </w:r>
      <w:r w:rsidR="007646B6" w:rsidRPr="00494D4D">
        <w:rPr>
          <w:rFonts w:asciiTheme="minorHAnsi" w:hAnsiTheme="minorHAnsi"/>
          <w:sz w:val="22"/>
          <w:szCs w:val="22"/>
          <w:lang w:val="pt-BR"/>
        </w:rPr>
        <w:t xml:space="preserve">Densidade 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e </w:t>
      </w:r>
      <w:r w:rsidR="007646B6" w:rsidRPr="00494D4D">
        <w:rPr>
          <w:rFonts w:asciiTheme="minorHAnsi" w:hAnsiTheme="minorHAnsi"/>
          <w:sz w:val="22"/>
          <w:szCs w:val="22"/>
          <w:lang w:val="pt-BR"/>
        </w:rPr>
        <w:t xml:space="preserve">Gravidade Específica 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(Densidade Relativa) de </w:t>
      </w:r>
      <w:r w:rsidR="007646B6" w:rsidRPr="00494D4D">
        <w:rPr>
          <w:rFonts w:asciiTheme="minorHAnsi" w:hAnsiTheme="minorHAnsi"/>
          <w:sz w:val="22"/>
          <w:szCs w:val="22"/>
          <w:lang w:val="pt-BR"/>
        </w:rPr>
        <w:t xml:space="preserve">Plásticos 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por </w:t>
      </w:r>
      <w:r w:rsidR="007646B6" w:rsidRPr="00494D4D">
        <w:rPr>
          <w:rFonts w:asciiTheme="minorHAnsi" w:hAnsiTheme="minorHAnsi"/>
          <w:sz w:val="22"/>
          <w:szCs w:val="22"/>
          <w:lang w:val="pt-BR"/>
        </w:rPr>
        <w:t>Deslocamento</w:t>
      </w:r>
      <w:r w:rsidRPr="00494D4D">
        <w:rPr>
          <w:rFonts w:asciiTheme="minorHAnsi" w:hAnsiTheme="minorHAnsi"/>
          <w:sz w:val="22"/>
          <w:szCs w:val="22"/>
          <w:lang w:val="pt-BR"/>
        </w:rPr>
        <w:t>.</w:t>
      </w:r>
    </w:p>
    <w:p w14:paraId="353F6F0C" w14:textId="77777777" w:rsidR="00224529" w:rsidRPr="00494D4D" w:rsidRDefault="00080D3D" w:rsidP="00494D4D">
      <w:pPr>
        <w:pStyle w:val="ListParagraph"/>
        <w:numPr>
          <w:ilvl w:val="0"/>
          <w:numId w:val="16"/>
        </w:numPr>
        <w:spacing w:line="360" w:lineRule="auto"/>
        <w:ind w:left="144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 1004, Método de </w:t>
      </w:r>
      <w:r w:rsidR="0044507F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Ensaio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Padrão para Resistência </w:t>
      </w:r>
      <w:r w:rsidR="007646B6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Inicial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ao </w:t>
      </w:r>
      <w:r w:rsidR="007646B6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Rasgo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de </w:t>
      </w:r>
      <w:r w:rsidR="007646B6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Película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e </w:t>
      </w:r>
      <w:r w:rsidR="007646B6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Chapa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de </w:t>
      </w:r>
      <w:r w:rsidR="007646B6" w:rsidRPr="00494D4D">
        <w:rPr>
          <w:rFonts w:asciiTheme="minorHAnsi" w:hAnsiTheme="minorHAnsi"/>
          <w:snapToGrid w:val="0"/>
          <w:sz w:val="22"/>
          <w:szCs w:val="22"/>
          <w:lang w:val="pt-BR"/>
        </w:rPr>
        <w:t>Plástico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.</w:t>
      </w:r>
    </w:p>
    <w:p w14:paraId="5D93ECD5" w14:textId="77777777" w:rsidR="00224529" w:rsidRPr="00494D4D" w:rsidRDefault="00080D3D" w:rsidP="00494D4D">
      <w:pPr>
        <w:pStyle w:val="ListParagraph"/>
        <w:numPr>
          <w:ilvl w:val="0"/>
          <w:numId w:val="16"/>
        </w:numPr>
        <w:spacing w:line="360" w:lineRule="auto"/>
        <w:ind w:left="1440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 xml:space="preserve">D 1204, Método de </w:t>
      </w:r>
      <w:r w:rsidR="0044507F" w:rsidRPr="00494D4D">
        <w:rPr>
          <w:rFonts w:asciiTheme="minorHAnsi" w:hAnsiTheme="minorHAnsi"/>
          <w:sz w:val="22"/>
          <w:szCs w:val="22"/>
          <w:lang w:val="pt-BR"/>
        </w:rPr>
        <w:t xml:space="preserve">Ensaio 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Padrão para </w:t>
      </w:r>
      <w:r w:rsidR="007646B6" w:rsidRPr="00494D4D">
        <w:rPr>
          <w:rFonts w:asciiTheme="minorHAnsi" w:hAnsiTheme="minorHAnsi"/>
          <w:sz w:val="22"/>
          <w:szCs w:val="22"/>
          <w:lang w:val="pt-BR"/>
        </w:rPr>
        <w:t xml:space="preserve">Alterações Lineares Dimensionais 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de </w:t>
      </w:r>
      <w:r w:rsidR="007646B6" w:rsidRPr="00494D4D">
        <w:rPr>
          <w:rFonts w:asciiTheme="minorHAnsi" w:hAnsiTheme="minorHAnsi"/>
          <w:sz w:val="22"/>
          <w:szCs w:val="22"/>
          <w:lang w:val="pt-BR"/>
        </w:rPr>
        <w:t xml:space="preserve">Chapa 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ou </w:t>
      </w:r>
      <w:r w:rsidR="007646B6" w:rsidRPr="00494D4D">
        <w:rPr>
          <w:rFonts w:asciiTheme="minorHAnsi" w:hAnsiTheme="minorHAnsi"/>
          <w:sz w:val="22"/>
          <w:szCs w:val="22"/>
          <w:lang w:val="pt-BR"/>
        </w:rPr>
        <w:t xml:space="preserve">Filme Termoplástico Não-Rígido 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em </w:t>
      </w:r>
      <w:r w:rsidR="007646B6" w:rsidRPr="00494D4D">
        <w:rPr>
          <w:rFonts w:asciiTheme="minorHAnsi" w:hAnsiTheme="minorHAnsi"/>
          <w:sz w:val="22"/>
          <w:szCs w:val="22"/>
          <w:lang w:val="pt-BR"/>
        </w:rPr>
        <w:t>Temperatura Elevada</w:t>
      </w:r>
      <w:r w:rsidR="00224529" w:rsidRPr="00494D4D">
        <w:rPr>
          <w:rFonts w:asciiTheme="minorHAnsi" w:hAnsiTheme="minorHAnsi"/>
          <w:sz w:val="22"/>
          <w:szCs w:val="22"/>
          <w:lang w:val="pt-BR"/>
        </w:rPr>
        <w:t>.</w:t>
      </w:r>
    </w:p>
    <w:p w14:paraId="0EF1A08B" w14:textId="77777777" w:rsidR="00224529" w:rsidRPr="00494D4D" w:rsidRDefault="00080D3D" w:rsidP="00494D4D">
      <w:pPr>
        <w:pStyle w:val="ListParagraph"/>
        <w:numPr>
          <w:ilvl w:val="0"/>
          <w:numId w:val="16"/>
        </w:numPr>
        <w:spacing w:line="360" w:lineRule="auto"/>
        <w:ind w:left="1440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 xml:space="preserve">D 1238, Método de </w:t>
      </w:r>
      <w:r w:rsidR="0044507F" w:rsidRPr="00494D4D">
        <w:rPr>
          <w:rFonts w:asciiTheme="minorHAnsi" w:hAnsiTheme="minorHAnsi"/>
          <w:sz w:val="22"/>
          <w:szCs w:val="22"/>
          <w:lang w:val="pt-BR"/>
        </w:rPr>
        <w:t xml:space="preserve">Ensaio 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Padrão para </w:t>
      </w:r>
      <w:r w:rsidR="00DA0671" w:rsidRPr="00494D4D">
        <w:rPr>
          <w:rFonts w:asciiTheme="minorHAnsi" w:hAnsiTheme="minorHAnsi"/>
          <w:sz w:val="22"/>
          <w:szCs w:val="22"/>
          <w:lang w:val="pt-BR"/>
        </w:rPr>
        <w:t xml:space="preserve">Taxas de 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Fluxo de </w:t>
      </w:r>
      <w:r w:rsidR="007646B6" w:rsidRPr="00494D4D">
        <w:rPr>
          <w:rFonts w:asciiTheme="minorHAnsi" w:hAnsiTheme="minorHAnsi"/>
          <w:sz w:val="22"/>
          <w:szCs w:val="22"/>
          <w:lang w:val="pt-BR"/>
        </w:rPr>
        <w:t xml:space="preserve">Termoplásticos 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por </w:t>
      </w:r>
      <w:r w:rsidR="007646B6" w:rsidRPr="00494D4D">
        <w:rPr>
          <w:rFonts w:asciiTheme="minorHAnsi" w:hAnsiTheme="minorHAnsi"/>
          <w:sz w:val="22"/>
          <w:szCs w:val="22"/>
          <w:lang w:val="pt-BR"/>
        </w:rPr>
        <w:t xml:space="preserve">Plastômetro </w:t>
      </w:r>
      <w:r w:rsidR="00DA0671" w:rsidRPr="00494D4D">
        <w:rPr>
          <w:rFonts w:asciiTheme="minorHAnsi" w:hAnsiTheme="minorHAnsi"/>
          <w:sz w:val="22"/>
          <w:szCs w:val="22"/>
          <w:lang w:val="pt-BR"/>
        </w:rPr>
        <w:t xml:space="preserve">de </w:t>
      </w:r>
      <w:r w:rsidR="007646B6" w:rsidRPr="00494D4D">
        <w:rPr>
          <w:rFonts w:asciiTheme="minorHAnsi" w:hAnsiTheme="minorHAnsi"/>
          <w:sz w:val="22"/>
          <w:szCs w:val="22"/>
          <w:lang w:val="pt-BR"/>
        </w:rPr>
        <w:t>Extrusão</w:t>
      </w:r>
    </w:p>
    <w:p w14:paraId="66A89CF5" w14:textId="77777777" w:rsidR="00224529" w:rsidRPr="00494D4D" w:rsidRDefault="00080D3D" w:rsidP="00494D4D">
      <w:pPr>
        <w:pStyle w:val="ListParagraph"/>
        <w:numPr>
          <w:ilvl w:val="0"/>
          <w:numId w:val="16"/>
        </w:numPr>
        <w:spacing w:line="360" w:lineRule="auto"/>
        <w:ind w:left="1440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 1505, Método de </w:t>
      </w:r>
      <w:r w:rsidR="0044507F" w:rsidRPr="00494D4D">
        <w:rPr>
          <w:rFonts w:asciiTheme="minorHAnsi" w:hAnsiTheme="minorHAnsi"/>
          <w:snapToGrid w:val="0"/>
          <w:sz w:val="22"/>
          <w:szCs w:val="22"/>
          <w:lang w:val="pt-BR"/>
        </w:rPr>
        <w:t>Ensaio P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adrão para a </w:t>
      </w:r>
      <w:r w:rsidR="007646B6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Densidade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de </w:t>
      </w:r>
      <w:r w:rsidR="007646B6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Plásticos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pela </w:t>
      </w:r>
      <w:r w:rsidR="007646B6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Técnica </w:t>
      </w:r>
      <w:r w:rsidR="00DA0671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da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Densidade</w:t>
      </w:r>
      <w:r w:rsidR="00DA0671" w:rsidRPr="00494D4D">
        <w:rPr>
          <w:rFonts w:asciiTheme="minorHAnsi" w:hAnsiTheme="minorHAnsi"/>
          <w:snapToGrid w:val="0"/>
          <w:sz w:val="22"/>
          <w:szCs w:val="22"/>
          <w:lang w:val="pt-BR"/>
        </w:rPr>
        <w:t>-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Gradiente.</w:t>
      </w:r>
    </w:p>
    <w:p w14:paraId="6D9A4023" w14:textId="77777777" w:rsidR="00224529" w:rsidRPr="00494D4D" w:rsidRDefault="00080D3D" w:rsidP="00494D4D">
      <w:pPr>
        <w:pStyle w:val="ListParagraph"/>
        <w:numPr>
          <w:ilvl w:val="0"/>
          <w:numId w:val="16"/>
        </w:numPr>
        <w:spacing w:line="360" w:lineRule="auto"/>
        <w:ind w:left="1440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 1603, Método de </w:t>
      </w:r>
      <w:r w:rsidR="0044507F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Ensaio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Padrão para </w:t>
      </w:r>
      <w:r w:rsidR="00DA0671" w:rsidRPr="00494D4D">
        <w:rPr>
          <w:rFonts w:asciiTheme="minorHAnsi" w:hAnsiTheme="minorHAnsi"/>
          <w:snapToGrid w:val="0"/>
          <w:sz w:val="22"/>
          <w:szCs w:val="22"/>
          <w:lang w:val="pt-BR"/>
        </w:rPr>
        <w:t>Teor de Negro-de-Fumo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em </w:t>
      </w:r>
      <w:r w:rsidR="007646B6" w:rsidRPr="00494D4D">
        <w:rPr>
          <w:rFonts w:asciiTheme="minorHAnsi" w:hAnsiTheme="minorHAnsi"/>
          <w:snapToGrid w:val="0"/>
          <w:sz w:val="22"/>
          <w:szCs w:val="22"/>
          <w:lang w:val="pt-BR"/>
        </w:rPr>
        <w:t>Plásticos O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lefina.</w:t>
      </w:r>
    </w:p>
    <w:p w14:paraId="519B7673" w14:textId="77777777" w:rsidR="00224529" w:rsidRPr="00494D4D" w:rsidRDefault="00080D3D" w:rsidP="00494D4D">
      <w:pPr>
        <w:pStyle w:val="ListParagraph"/>
        <w:numPr>
          <w:ilvl w:val="0"/>
          <w:numId w:val="16"/>
        </w:numPr>
        <w:spacing w:line="360" w:lineRule="auto"/>
        <w:ind w:left="1440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 xml:space="preserve">D 3895, Método de </w:t>
      </w:r>
      <w:r w:rsidR="0044507F" w:rsidRPr="00494D4D">
        <w:rPr>
          <w:rFonts w:asciiTheme="minorHAnsi" w:hAnsiTheme="minorHAnsi"/>
          <w:sz w:val="22"/>
          <w:szCs w:val="22"/>
          <w:lang w:val="pt-BR"/>
        </w:rPr>
        <w:t xml:space="preserve">Ensaio 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para Tempo de Indução à </w:t>
      </w:r>
      <w:r w:rsidR="007646B6" w:rsidRPr="00494D4D">
        <w:rPr>
          <w:rFonts w:asciiTheme="minorHAnsi" w:hAnsiTheme="minorHAnsi"/>
          <w:sz w:val="22"/>
          <w:szCs w:val="22"/>
          <w:lang w:val="pt-BR"/>
        </w:rPr>
        <w:t xml:space="preserve">Oxidação 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de Poliolefinas por </w:t>
      </w:r>
      <w:r w:rsidR="007646B6" w:rsidRPr="00494D4D">
        <w:rPr>
          <w:rFonts w:asciiTheme="minorHAnsi" w:hAnsiTheme="minorHAnsi"/>
          <w:sz w:val="22"/>
          <w:szCs w:val="22"/>
          <w:lang w:val="pt-BR"/>
        </w:rPr>
        <w:t>Análise Térmica</w:t>
      </w:r>
    </w:p>
    <w:p w14:paraId="541BFDCE" w14:textId="77777777" w:rsidR="00224529" w:rsidRPr="00494D4D" w:rsidRDefault="00080D3D" w:rsidP="00494D4D">
      <w:pPr>
        <w:pStyle w:val="ListParagraph"/>
        <w:numPr>
          <w:ilvl w:val="0"/>
          <w:numId w:val="16"/>
        </w:numPr>
        <w:spacing w:line="360" w:lineRule="auto"/>
        <w:ind w:left="1440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 xml:space="preserve">D 4218, Método de </w:t>
      </w:r>
      <w:r w:rsidR="0044507F" w:rsidRPr="00494D4D">
        <w:rPr>
          <w:rFonts w:asciiTheme="minorHAnsi" w:hAnsiTheme="minorHAnsi"/>
          <w:sz w:val="22"/>
          <w:szCs w:val="22"/>
          <w:lang w:val="pt-BR"/>
        </w:rPr>
        <w:t xml:space="preserve">Ensaio 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para </w:t>
      </w:r>
      <w:r w:rsidR="007646B6" w:rsidRPr="00494D4D">
        <w:rPr>
          <w:rFonts w:asciiTheme="minorHAnsi" w:hAnsiTheme="minorHAnsi"/>
          <w:sz w:val="22"/>
          <w:szCs w:val="22"/>
          <w:lang w:val="pt-BR"/>
        </w:rPr>
        <w:t xml:space="preserve">Determinação </w:t>
      </w:r>
      <w:r w:rsidR="00DA0671" w:rsidRPr="00494D4D">
        <w:rPr>
          <w:rFonts w:asciiTheme="minorHAnsi" w:hAnsiTheme="minorHAnsi"/>
          <w:sz w:val="22"/>
          <w:szCs w:val="22"/>
          <w:lang w:val="pt-BR"/>
        </w:rPr>
        <w:t>d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o </w:t>
      </w:r>
      <w:r w:rsidR="007646B6" w:rsidRPr="00494D4D">
        <w:rPr>
          <w:rFonts w:asciiTheme="minorHAnsi" w:hAnsiTheme="minorHAnsi"/>
          <w:sz w:val="22"/>
          <w:szCs w:val="22"/>
          <w:lang w:val="pt-BR"/>
        </w:rPr>
        <w:t xml:space="preserve">Teor De Negro-de-Fumo 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em </w:t>
      </w:r>
      <w:r w:rsidR="007646B6" w:rsidRPr="00494D4D">
        <w:rPr>
          <w:rFonts w:asciiTheme="minorHAnsi" w:hAnsiTheme="minorHAnsi"/>
          <w:sz w:val="22"/>
          <w:szCs w:val="22"/>
          <w:lang w:val="pt-BR"/>
        </w:rPr>
        <w:t xml:space="preserve">Compostos 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de </w:t>
      </w:r>
      <w:r w:rsidR="007646B6" w:rsidRPr="00494D4D">
        <w:rPr>
          <w:rFonts w:asciiTheme="minorHAnsi" w:hAnsiTheme="minorHAnsi"/>
          <w:sz w:val="22"/>
          <w:szCs w:val="22"/>
          <w:lang w:val="pt-BR"/>
        </w:rPr>
        <w:t xml:space="preserve">Polietileno 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pela </w:t>
      </w:r>
      <w:r w:rsidR="007646B6" w:rsidRPr="00494D4D">
        <w:rPr>
          <w:rFonts w:asciiTheme="minorHAnsi" w:hAnsiTheme="minorHAnsi"/>
          <w:sz w:val="22"/>
          <w:szCs w:val="22"/>
          <w:lang w:val="pt-BR"/>
        </w:rPr>
        <w:t xml:space="preserve">Técnica </w:t>
      </w:r>
      <w:r w:rsidR="00DA0671" w:rsidRPr="00494D4D">
        <w:rPr>
          <w:rFonts w:asciiTheme="minorHAnsi" w:hAnsiTheme="minorHAnsi"/>
          <w:sz w:val="22"/>
          <w:szCs w:val="22"/>
          <w:lang w:val="pt-BR"/>
        </w:rPr>
        <w:t xml:space="preserve">do </w:t>
      </w:r>
      <w:r w:rsidR="007646B6" w:rsidRPr="00494D4D">
        <w:rPr>
          <w:rFonts w:asciiTheme="minorHAnsi" w:hAnsiTheme="minorHAnsi"/>
          <w:sz w:val="22"/>
          <w:szCs w:val="22"/>
          <w:lang w:val="pt-BR"/>
        </w:rPr>
        <w:t xml:space="preserve">Forno </w:t>
      </w:r>
      <w:r w:rsidR="00DA0671" w:rsidRPr="00494D4D">
        <w:rPr>
          <w:rFonts w:asciiTheme="minorHAnsi" w:hAnsiTheme="minorHAnsi"/>
          <w:sz w:val="22"/>
          <w:szCs w:val="22"/>
          <w:lang w:val="pt-BR"/>
        </w:rPr>
        <w:t xml:space="preserve">de </w:t>
      </w:r>
      <w:r w:rsidR="007646B6" w:rsidRPr="00494D4D">
        <w:rPr>
          <w:rFonts w:asciiTheme="minorHAnsi" w:hAnsiTheme="minorHAnsi"/>
          <w:sz w:val="22"/>
          <w:szCs w:val="22"/>
          <w:lang w:val="pt-BR"/>
        </w:rPr>
        <w:t>Mufla</w:t>
      </w:r>
    </w:p>
    <w:p w14:paraId="50E4B47B" w14:textId="77777777" w:rsidR="00224529" w:rsidRPr="00494D4D" w:rsidRDefault="00080D3D" w:rsidP="00494D4D">
      <w:pPr>
        <w:pStyle w:val="ListParagraph"/>
        <w:numPr>
          <w:ilvl w:val="0"/>
          <w:numId w:val="16"/>
        </w:numPr>
        <w:spacing w:line="360" w:lineRule="auto"/>
        <w:ind w:left="1440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D4437 - 08, Prática </w:t>
      </w:r>
      <w:r w:rsidR="0044507F" w:rsidRPr="00494D4D">
        <w:rPr>
          <w:rFonts w:asciiTheme="minorHAnsi" w:hAnsiTheme="minorHAnsi"/>
          <w:snapToGrid w:val="0"/>
          <w:sz w:val="22"/>
          <w:szCs w:val="22"/>
          <w:lang w:val="pt-BR"/>
        </w:rPr>
        <w:t>P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adrão para </w:t>
      </w:r>
      <w:r w:rsidR="0044507F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Ensaios </w:t>
      </w:r>
      <w:r w:rsidR="007646B6" w:rsidRPr="00494D4D">
        <w:rPr>
          <w:rFonts w:asciiTheme="minorHAnsi" w:hAnsiTheme="minorHAnsi"/>
          <w:snapToGrid w:val="0"/>
          <w:sz w:val="22"/>
          <w:szCs w:val="22"/>
          <w:lang w:val="pt-BR"/>
        </w:rPr>
        <w:t>Não-Destrutivos (NDT) para Determinação d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a </w:t>
      </w:r>
      <w:r w:rsidR="007646B6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Integridade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de </w:t>
      </w:r>
      <w:r w:rsidR="007646B6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Soldas Feitas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para </w:t>
      </w:r>
      <w:r w:rsidR="007646B6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Unir Mantas Poliméricas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de </w:t>
      </w:r>
      <w:r w:rsidR="007646B6" w:rsidRPr="00494D4D">
        <w:rPr>
          <w:rFonts w:asciiTheme="minorHAnsi" w:hAnsiTheme="minorHAnsi"/>
          <w:snapToGrid w:val="0"/>
          <w:sz w:val="22"/>
          <w:szCs w:val="22"/>
          <w:lang w:val="pt-BR"/>
        </w:rPr>
        <w:t>Geomembranas Flexíveis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.</w:t>
      </w:r>
    </w:p>
    <w:p w14:paraId="70ECBB0E" w14:textId="77777777" w:rsidR="00224529" w:rsidRPr="00494D4D" w:rsidRDefault="00080D3D" w:rsidP="00494D4D">
      <w:pPr>
        <w:pStyle w:val="ListParagraph"/>
        <w:numPr>
          <w:ilvl w:val="0"/>
          <w:numId w:val="16"/>
        </w:numPr>
        <w:spacing w:line="360" w:lineRule="auto"/>
        <w:ind w:left="144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 xml:space="preserve">D 4833, Método de </w:t>
      </w:r>
      <w:r w:rsidR="0044507F" w:rsidRPr="00494D4D">
        <w:rPr>
          <w:rFonts w:asciiTheme="minorHAnsi" w:hAnsiTheme="minorHAnsi"/>
          <w:sz w:val="22"/>
          <w:szCs w:val="22"/>
          <w:lang w:val="pt-BR"/>
        </w:rPr>
        <w:t xml:space="preserve">Ensaio 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para Índice de </w:t>
      </w:r>
      <w:r w:rsidR="007646B6" w:rsidRPr="00494D4D">
        <w:rPr>
          <w:rFonts w:asciiTheme="minorHAnsi" w:hAnsiTheme="minorHAnsi"/>
          <w:sz w:val="22"/>
          <w:szCs w:val="22"/>
          <w:lang w:val="pt-BR"/>
        </w:rPr>
        <w:t xml:space="preserve">Resistência 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à </w:t>
      </w:r>
      <w:r w:rsidR="007646B6" w:rsidRPr="00494D4D">
        <w:rPr>
          <w:rFonts w:asciiTheme="minorHAnsi" w:hAnsiTheme="minorHAnsi"/>
          <w:sz w:val="22"/>
          <w:szCs w:val="22"/>
          <w:lang w:val="pt-BR"/>
        </w:rPr>
        <w:t xml:space="preserve">Perfuração 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de </w:t>
      </w:r>
      <w:r w:rsidR="007646B6" w:rsidRPr="00494D4D">
        <w:rPr>
          <w:rFonts w:asciiTheme="minorHAnsi" w:hAnsiTheme="minorHAnsi"/>
          <w:sz w:val="22"/>
          <w:szCs w:val="22"/>
          <w:lang w:val="pt-BR"/>
        </w:rPr>
        <w:t xml:space="preserve">Geotêxteis, Geomembranas 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e </w:t>
      </w:r>
      <w:r w:rsidR="007646B6" w:rsidRPr="00494D4D">
        <w:rPr>
          <w:rFonts w:asciiTheme="minorHAnsi" w:hAnsiTheme="minorHAnsi"/>
          <w:sz w:val="22"/>
          <w:szCs w:val="22"/>
          <w:lang w:val="pt-BR"/>
        </w:rPr>
        <w:t>Produtos Correlatos</w:t>
      </w:r>
      <w:r w:rsidRPr="00494D4D">
        <w:rPr>
          <w:rFonts w:asciiTheme="minorHAnsi" w:hAnsiTheme="minorHAnsi"/>
          <w:sz w:val="22"/>
          <w:szCs w:val="22"/>
          <w:lang w:val="pt-BR"/>
        </w:rPr>
        <w:t>.</w:t>
      </w:r>
    </w:p>
    <w:p w14:paraId="44D10943" w14:textId="77777777" w:rsidR="00224529" w:rsidRPr="00494D4D" w:rsidRDefault="0044507F" w:rsidP="00494D4D">
      <w:pPr>
        <w:pStyle w:val="ListParagraph"/>
        <w:numPr>
          <w:ilvl w:val="0"/>
          <w:numId w:val="16"/>
        </w:numPr>
        <w:spacing w:line="360" w:lineRule="auto"/>
        <w:ind w:left="144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lastRenderedPageBreak/>
        <w:t xml:space="preserve">D 5199, Método de Ensaio Padrão para a </w:t>
      </w:r>
      <w:r w:rsidR="007646B6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Medição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da </w:t>
      </w:r>
      <w:r w:rsidR="007646B6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Espessura Nominal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de </w:t>
      </w:r>
      <w:r w:rsidR="007646B6" w:rsidRPr="00494D4D">
        <w:rPr>
          <w:rFonts w:asciiTheme="minorHAnsi" w:hAnsiTheme="minorHAnsi"/>
          <w:snapToGrid w:val="0"/>
          <w:sz w:val="22"/>
          <w:szCs w:val="22"/>
          <w:lang w:val="pt-BR"/>
        </w:rPr>
        <w:t>Geomembranas Lisas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.</w:t>
      </w:r>
    </w:p>
    <w:p w14:paraId="225D2EE0" w14:textId="77777777" w:rsidR="00224529" w:rsidRPr="00494D4D" w:rsidRDefault="0044507F" w:rsidP="00494D4D">
      <w:pPr>
        <w:pStyle w:val="ListParagraph"/>
        <w:numPr>
          <w:ilvl w:val="0"/>
          <w:numId w:val="16"/>
        </w:numPr>
        <w:spacing w:line="360" w:lineRule="auto"/>
        <w:ind w:left="144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>D 5397, Método de</w:t>
      </w:r>
      <w:r w:rsidR="007646B6" w:rsidRPr="00494D4D">
        <w:rPr>
          <w:rFonts w:asciiTheme="minorHAnsi" w:hAnsiTheme="minorHAnsi"/>
          <w:sz w:val="22"/>
          <w:szCs w:val="22"/>
          <w:lang w:val="pt-BR"/>
        </w:rPr>
        <w:t xml:space="preserve"> Ensaio Padrão para Avaliação da Resistência ao Fissuramento sob Tensão 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de Poliolefinas </w:t>
      </w:r>
      <w:r w:rsidR="007646B6" w:rsidRPr="00494D4D">
        <w:rPr>
          <w:rFonts w:asciiTheme="minorHAnsi" w:hAnsiTheme="minorHAnsi"/>
          <w:sz w:val="22"/>
          <w:szCs w:val="22"/>
          <w:lang w:val="pt-BR"/>
        </w:rPr>
        <w:t>Utilizando o Ensaio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de </w:t>
      </w:r>
      <w:r w:rsidR="007646B6" w:rsidRPr="00494D4D">
        <w:rPr>
          <w:rFonts w:asciiTheme="minorHAnsi" w:hAnsiTheme="minorHAnsi"/>
          <w:sz w:val="22"/>
          <w:szCs w:val="22"/>
          <w:lang w:val="pt-BR"/>
        </w:rPr>
        <w:t>Tração em Corpo de Prova com Incisão Sob Carga Constante</w:t>
      </w:r>
      <w:r w:rsidRPr="00494D4D">
        <w:rPr>
          <w:rFonts w:asciiTheme="minorHAnsi" w:hAnsiTheme="minorHAnsi"/>
          <w:sz w:val="22"/>
          <w:szCs w:val="22"/>
          <w:lang w:val="pt-BR"/>
        </w:rPr>
        <w:t>.</w:t>
      </w:r>
    </w:p>
    <w:p w14:paraId="6BDC118D" w14:textId="77777777" w:rsidR="00224529" w:rsidRPr="00494D4D" w:rsidRDefault="002D416B" w:rsidP="00494D4D">
      <w:pPr>
        <w:pStyle w:val="ListParagraph"/>
        <w:numPr>
          <w:ilvl w:val="0"/>
          <w:numId w:val="16"/>
        </w:numPr>
        <w:spacing w:line="360" w:lineRule="auto"/>
        <w:ind w:left="144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 5596, Prática </w:t>
      </w:r>
      <w:r w:rsidR="007646B6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Padrão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para </w:t>
      </w:r>
      <w:r w:rsidR="007646B6" w:rsidRPr="00494D4D">
        <w:rPr>
          <w:rFonts w:asciiTheme="minorHAnsi" w:hAnsiTheme="minorHAnsi"/>
          <w:snapToGrid w:val="0"/>
          <w:sz w:val="22"/>
          <w:szCs w:val="22"/>
          <w:lang w:val="pt-BR"/>
        </w:rPr>
        <w:t>Exame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</w:t>
      </w:r>
      <w:r w:rsidR="007646B6" w:rsidRPr="00494D4D">
        <w:rPr>
          <w:rFonts w:asciiTheme="minorHAnsi" w:hAnsiTheme="minorHAnsi"/>
          <w:snapToGrid w:val="0"/>
          <w:sz w:val="22"/>
          <w:szCs w:val="22"/>
          <w:lang w:val="pt-BR"/>
        </w:rPr>
        <w:t>M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icroscópico de </w:t>
      </w:r>
      <w:r w:rsidR="007646B6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Dispersão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de </w:t>
      </w:r>
      <w:r w:rsidR="007646B6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Pigmentos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em </w:t>
      </w:r>
      <w:r w:rsidR="007646B6" w:rsidRPr="00494D4D">
        <w:rPr>
          <w:rFonts w:asciiTheme="minorHAnsi" w:hAnsiTheme="minorHAnsi"/>
          <w:snapToGrid w:val="0"/>
          <w:sz w:val="22"/>
          <w:szCs w:val="22"/>
          <w:lang w:val="pt-BR"/>
        </w:rPr>
        <w:t>Compostos Plásticos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.</w:t>
      </w:r>
    </w:p>
    <w:p w14:paraId="749A47AE" w14:textId="77777777" w:rsidR="00224529" w:rsidRPr="00494D4D" w:rsidRDefault="002D416B" w:rsidP="00494D4D">
      <w:pPr>
        <w:pStyle w:val="ListParagraph"/>
        <w:numPr>
          <w:ilvl w:val="0"/>
          <w:numId w:val="16"/>
        </w:numPr>
        <w:spacing w:line="360" w:lineRule="auto"/>
        <w:ind w:left="1440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D 5641, Prática Padrão para A</w:t>
      </w:r>
      <w:r w:rsidR="007646B6" w:rsidRPr="00494D4D">
        <w:rPr>
          <w:rFonts w:asciiTheme="minorHAnsi" w:hAnsiTheme="minorHAnsi"/>
          <w:snapToGrid w:val="0"/>
          <w:sz w:val="22"/>
          <w:szCs w:val="22"/>
          <w:lang w:val="pt-BR"/>
        </w:rPr>
        <w:t>valiação de Solda de Geomembrana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em Câmara de Vácuo</w:t>
      </w:r>
      <w:r w:rsidR="00224529" w:rsidRPr="00494D4D">
        <w:rPr>
          <w:rFonts w:asciiTheme="minorHAnsi" w:hAnsiTheme="minorHAnsi"/>
          <w:snapToGrid w:val="0"/>
          <w:sz w:val="22"/>
          <w:szCs w:val="22"/>
          <w:lang w:val="pt-BR"/>
        </w:rPr>
        <w:t>.</w:t>
      </w:r>
    </w:p>
    <w:p w14:paraId="5DBCC8FB" w14:textId="77777777" w:rsidR="00224529" w:rsidRPr="00494D4D" w:rsidRDefault="002D416B" w:rsidP="00494D4D">
      <w:pPr>
        <w:pStyle w:val="ListParagraph"/>
        <w:numPr>
          <w:ilvl w:val="0"/>
          <w:numId w:val="16"/>
        </w:numPr>
        <w:spacing w:line="360" w:lineRule="auto"/>
        <w:ind w:left="1440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 xml:space="preserve">D 5721, Prática </w:t>
      </w:r>
      <w:r w:rsidR="007646B6" w:rsidRPr="00494D4D">
        <w:rPr>
          <w:rFonts w:asciiTheme="minorHAnsi" w:hAnsiTheme="minorHAnsi"/>
          <w:sz w:val="22"/>
          <w:szCs w:val="22"/>
          <w:lang w:val="pt-BR"/>
        </w:rPr>
        <w:t>para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Envelhecimento </w:t>
      </w:r>
      <w:r w:rsidR="007646B6" w:rsidRPr="00494D4D">
        <w:rPr>
          <w:rFonts w:asciiTheme="minorHAnsi" w:hAnsiTheme="minorHAnsi"/>
          <w:sz w:val="22"/>
          <w:szCs w:val="22"/>
          <w:lang w:val="pt-BR"/>
        </w:rPr>
        <w:t xml:space="preserve">em Estufa de Geomembranas 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de </w:t>
      </w:r>
      <w:r w:rsidR="007646B6" w:rsidRPr="00494D4D">
        <w:rPr>
          <w:rFonts w:asciiTheme="minorHAnsi" w:hAnsiTheme="minorHAnsi"/>
          <w:sz w:val="22"/>
          <w:szCs w:val="22"/>
          <w:lang w:val="pt-BR"/>
        </w:rPr>
        <w:t>Poliolefinas.</w:t>
      </w:r>
    </w:p>
    <w:p w14:paraId="2E773F3E" w14:textId="77777777" w:rsidR="00224529" w:rsidRPr="00494D4D" w:rsidRDefault="00224529" w:rsidP="00494D4D">
      <w:pPr>
        <w:pStyle w:val="ListParagraph"/>
        <w:numPr>
          <w:ilvl w:val="0"/>
          <w:numId w:val="16"/>
        </w:numPr>
        <w:spacing w:line="360" w:lineRule="auto"/>
        <w:ind w:left="1440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2D416B" w:rsidRPr="00494D4D">
        <w:rPr>
          <w:rFonts w:asciiTheme="minorHAnsi" w:hAnsiTheme="minorHAnsi"/>
          <w:sz w:val="22"/>
          <w:szCs w:val="22"/>
          <w:lang w:val="pt-BR"/>
        </w:rPr>
        <w:t>D 5820, Método de E</w:t>
      </w:r>
      <w:r w:rsidR="007646B6" w:rsidRPr="00494D4D">
        <w:rPr>
          <w:rFonts w:asciiTheme="minorHAnsi" w:hAnsiTheme="minorHAnsi"/>
          <w:sz w:val="22"/>
          <w:szCs w:val="22"/>
          <w:lang w:val="pt-BR"/>
        </w:rPr>
        <w:t>n</w:t>
      </w:r>
      <w:r w:rsidR="002D416B" w:rsidRPr="00494D4D">
        <w:rPr>
          <w:rFonts w:asciiTheme="minorHAnsi" w:hAnsiTheme="minorHAnsi"/>
          <w:sz w:val="22"/>
          <w:szCs w:val="22"/>
          <w:lang w:val="pt-BR"/>
        </w:rPr>
        <w:t xml:space="preserve">saio para </w:t>
      </w:r>
      <w:r w:rsidR="007646B6" w:rsidRPr="00494D4D">
        <w:rPr>
          <w:rFonts w:asciiTheme="minorHAnsi" w:hAnsiTheme="minorHAnsi"/>
          <w:sz w:val="22"/>
          <w:szCs w:val="22"/>
          <w:lang w:val="pt-BR"/>
        </w:rPr>
        <w:t xml:space="preserve">Teste </w:t>
      </w:r>
      <w:r w:rsidR="002D416B" w:rsidRPr="00494D4D">
        <w:rPr>
          <w:rFonts w:asciiTheme="minorHAnsi" w:hAnsiTheme="minorHAnsi"/>
          <w:sz w:val="22"/>
          <w:szCs w:val="22"/>
          <w:lang w:val="pt-BR"/>
        </w:rPr>
        <w:t xml:space="preserve">de </w:t>
      </w:r>
      <w:r w:rsidR="007646B6" w:rsidRPr="00494D4D">
        <w:rPr>
          <w:rFonts w:asciiTheme="minorHAnsi" w:hAnsiTheme="minorHAnsi"/>
          <w:sz w:val="22"/>
          <w:szCs w:val="22"/>
          <w:lang w:val="pt-BR"/>
        </w:rPr>
        <w:t>Ar</w:t>
      </w:r>
      <w:r w:rsidR="002D416B" w:rsidRPr="00494D4D">
        <w:rPr>
          <w:rFonts w:asciiTheme="minorHAnsi" w:hAnsiTheme="minorHAnsi"/>
          <w:sz w:val="22"/>
          <w:szCs w:val="22"/>
          <w:lang w:val="pt-BR"/>
        </w:rPr>
        <w:t>.</w:t>
      </w:r>
    </w:p>
    <w:p w14:paraId="2FC2033E" w14:textId="77777777" w:rsidR="00224529" w:rsidRPr="00494D4D" w:rsidRDefault="002D416B" w:rsidP="00494D4D">
      <w:pPr>
        <w:pStyle w:val="ListParagraph"/>
        <w:numPr>
          <w:ilvl w:val="0"/>
          <w:numId w:val="16"/>
        </w:numPr>
        <w:spacing w:line="360" w:lineRule="auto"/>
        <w:ind w:left="144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 5885, Método de Ensaio para Tempo de Indução à </w:t>
      </w:r>
      <w:r w:rsidR="007646B6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Oxidação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de Geossintéticos de </w:t>
      </w:r>
      <w:r w:rsidR="007646B6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Poliolefinas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por </w:t>
      </w:r>
      <w:r w:rsidR="007646B6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Calorimetria </w:t>
      </w:r>
      <w:r w:rsidR="00627D7D" w:rsidRPr="00494D4D">
        <w:rPr>
          <w:rFonts w:asciiTheme="minorHAnsi" w:hAnsiTheme="minorHAnsi"/>
          <w:snapToGrid w:val="0"/>
          <w:sz w:val="22"/>
          <w:szCs w:val="22"/>
          <w:lang w:val="pt-BR"/>
        </w:rPr>
        <w:t>com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</w:t>
      </w:r>
      <w:r w:rsidR="004971B4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Varredura Diferencial </w:t>
      </w:r>
      <w:r w:rsidR="00DB3721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em </w:t>
      </w:r>
      <w:r w:rsidR="00224529" w:rsidRPr="00494D4D">
        <w:rPr>
          <w:rFonts w:asciiTheme="minorHAnsi" w:hAnsiTheme="minorHAnsi"/>
          <w:snapToGrid w:val="0"/>
          <w:sz w:val="22"/>
          <w:szCs w:val="22"/>
          <w:lang w:val="pt-BR"/>
        </w:rPr>
        <w:t>Alta Pressão.</w:t>
      </w:r>
    </w:p>
    <w:p w14:paraId="41033392" w14:textId="77777777" w:rsidR="00224529" w:rsidRPr="00494D4D" w:rsidRDefault="00DB3721" w:rsidP="00494D4D">
      <w:pPr>
        <w:pStyle w:val="ListParagraph"/>
        <w:numPr>
          <w:ilvl w:val="0"/>
          <w:numId w:val="16"/>
        </w:numPr>
        <w:spacing w:line="360" w:lineRule="auto"/>
        <w:ind w:left="144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D 5994,</w:t>
      </w:r>
      <w:r w:rsidR="00627D7D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Método de Ensaio Padrão para Medição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da </w:t>
      </w:r>
      <w:r w:rsidR="004971B4" w:rsidRPr="00494D4D">
        <w:rPr>
          <w:rFonts w:asciiTheme="minorHAnsi" w:hAnsiTheme="minorHAnsi"/>
          <w:snapToGrid w:val="0"/>
          <w:sz w:val="22"/>
          <w:szCs w:val="22"/>
          <w:lang w:val="pt-BR"/>
        </w:rPr>
        <w:t>Espessura N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ominal de Geomembranas </w:t>
      </w:r>
      <w:r w:rsidR="004971B4" w:rsidRPr="00494D4D">
        <w:rPr>
          <w:rFonts w:asciiTheme="minorHAnsi" w:hAnsiTheme="minorHAnsi"/>
          <w:snapToGrid w:val="0"/>
          <w:sz w:val="22"/>
          <w:szCs w:val="22"/>
          <w:lang w:val="pt-BR"/>
        </w:rPr>
        <w:t>Texturizadas.</w:t>
      </w:r>
    </w:p>
    <w:p w14:paraId="32DE3DE8" w14:textId="77777777" w:rsidR="00224529" w:rsidRPr="00494D4D" w:rsidRDefault="00DB3721" w:rsidP="00494D4D">
      <w:pPr>
        <w:pStyle w:val="ListParagraph"/>
        <w:numPr>
          <w:ilvl w:val="0"/>
          <w:numId w:val="16"/>
        </w:numPr>
        <w:spacing w:line="360" w:lineRule="auto"/>
        <w:ind w:left="144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 xml:space="preserve">D 6365, Prática Padrão para </w:t>
      </w:r>
      <w:r w:rsidR="00627D7D" w:rsidRPr="00494D4D">
        <w:rPr>
          <w:rFonts w:asciiTheme="minorHAnsi" w:hAnsiTheme="minorHAnsi"/>
          <w:sz w:val="22"/>
          <w:szCs w:val="22"/>
          <w:lang w:val="pt-BR"/>
        </w:rPr>
        <w:t>Ensaios Não</w:t>
      </w:r>
      <w:r w:rsidRPr="00494D4D">
        <w:rPr>
          <w:rFonts w:asciiTheme="minorHAnsi" w:hAnsiTheme="minorHAnsi"/>
          <w:sz w:val="22"/>
          <w:szCs w:val="22"/>
          <w:lang w:val="pt-BR"/>
        </w:rPr>
        <w:t>-</w:t>
      </w:r>
      <w:r w:rsidR="00627D7D" w:rsidRPr="00494D4D">
        <w:rPr>
          <w:rFonts w:asciiTheme="minorHAnsi" w:hAnsiTheme="minorHAnsi"/>
          <w:sz w:val="22"/>
          <w:szCs w:val="22"/>
          <w:lang w:val="pt-BR"/>
        </w:rPr>
        <w:t xml:space="preserve">Destrutivos 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de Soldas de Geomembranas </w:t>
      </w:r>
      <w:r w:rsidR="00627D7D" w:rsidRPr="00494D4D">
        <w:rPr>
          <w:rFonts w:asciiTheme="minorHAnsi" w:hAnsiTheme="minorHAnsi"/>
          <w:sz w:val="22"/>
          <w:szCs w:val="22"/>
          <w:lang w:val="pt-BR"/>
        </w:rPr>
        <w:t xml:space="preserve">Utilizando </w:t>
      </w:r>
      <w:r w:rsidR="004971B4" w:rsidRPr="00494D4D">
        <w:rPr>
          <w:rFonts w:asciiTheme="minorHAnsi" w:hAnsiTheme="minorHAnsi"/>
          <w:sz w:val="22"/>
          <w:szCs w:val="22"/>
          <w:lang w:val="pt-BR"/>
        </w:rPr>
        <w:t xml:space="preserve">o </w:t>
      </w:r>
      <w:r w:rsidR="00627D7D" w:rsidRPr="00494D4D">
        <w:rPr>
          <w:rFonts w:asciiTheme="minorHAnsi" w:hAnsiTheme="minorHAnsi"/>
          <w:sz w:val="22"/>
          <w:szCs w:val="22"/>
          <w:lang w:val="pt-BR"/>
        </w:rPr>
        <w:t>Teste de Faísca (</w:t>
      </w:r>
      <w:r w:rsidRPr="00494D4D">
        <w:rPr>
          <w:rFonts w:asciiTheme="minorHAnsi" w:hAnsiTheme="minorHAnsi"/>
          <w:sz w:val="22"/>
          <w:szCs w:val="22"/>
          <w:lang w:val="pt-BR"/>
        </w:rPr>
        <w:t>Spark Test</w:t>
      </w:r>
      <w:r w:rsidR="00627D7D" w:rsidRPr="00494D4D">
        <w:rPr>
          <w:rFonts w:asciiTheme="minorHAnsi" w:hAnsiTheme="minorHAnsi"/>
          <w:sz w:val="22"/>
          <w:szCs w:val="22"/>
          <w:lang w:val="pt-BR"/>
        </w:rPr>
        <w:t>)</w:t>
      </w:r>
      <w:r w:rsidR="004971B4" w:rsidRPr="00494D4D">
        <w:rPr>
          <w:rFonts w:asciiTheme="minorHAnsi" w:hAnsiTheme="minorHAnsi"/>
          <w:sz w:val="22"/>
          <w:szCs w:val="22"/>
          <w:lang w:val="pt-BR"/>
        </w:rPr>
        <w:t>.</w:t>
      </w:r>
    </w:p>
    <w:p w14:paraId="12F9CD44" w14:textId="77777777" w:rsidR="00224529" w:rsidRPr="00494D4D" w:rsidRDefault="00936DF0" w:rsidP="00494D4D">
      <w:pPr>
        <w:pStyle w:val="ListParagraph"/>
        <w:numPr>
          <w:ilvl w:val="0"/>
          <w:numId w:val="16"/>
        </w:numPr>
        <w:spacing w:line="360" w:lineRule="auto"/>
        <w:ind w:left="144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 xml:space="preserve">D5820-95, Ensaio de </w:t>
      </w:r>
      <w:r w:rsidR="00A26077" w:rsidRPr="00494D4D">
        <w:rPr>
          <w:rFonts w:asciiTheme="minorHAnsi" w:hAnsiTheme="minorHAnsi"/>
          <w:sz w:val="22"/>
          <w:szCs w:val="22"/>
          <w:lang w:val="pt-BR"/>
        </w:rPr>
        <w:t xml:space="preserve">Canal 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de </w:t>
      </w:r>
      <w:r w:rsidR="00A26077" w:rsidRPr="00494D4D">
        <w:rPr>
          <w:rFonts w:asciiTheme="minorHAnsi" w:hAnsiTheme="minorHAnsi"/>
          <w:sz w:val="22"/>
          <w:szCs w:val="22"/>
          <w:lang w:val="pt-BR"/>
        </w:rPr>
        <w:t xml:space="preserve">Ar Pressurizado 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para </w:t>
      </w:r>
      <w:r w:rsidR="00A26077" w:rsidRPr="00494D4D">
        <w:rPr>
          <w:rFonts w:asciiTheme="minorHAnsi" w:hAnsiTheme="minorHAnsi"/>
          <w:sz w:val="22"/>
          <w:szCs w:val="22"/>
          <w:lang w:val="pt-BR"/>
        </w:rPr>
        <w:t xml:space="preserve">Geomembranas 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com </w:t>
      </w:r>
      <w:r w:rsidR="005347FB" w:rsidRPr="00494D4D">
        <w:rPr>
          <w:rFonts w:asciiTheme="minorHAnsi" w:hAnsiTheme="minorHAnsi"/>
          <w:sz w:val="22"/>
          <w:szCs w:val="22"/>
          <w:lang w:val="pt-BR"/>
        </w:rPr>
        <w:t xml:space="preserve">Solda de Cunha </w:t>
      </w:r>
      <w:r w:rsidR="00A26077" w:rsidRPr="00494D4D">
        <w:rPr>
          <w:rFonts w:asciiTheme="minorHAnsi" w:hAnsiTheme="minorHAnsi"/>
          <w:sz w:val="22"/>
          <w:szCs w:val="22"/>
          <w:lang w:val="pt-BR"/>
        </w:rPr>
        <w:t>Dupla</w:t>
      </w:r>
      <w:r w:rsidRPr="00494D4D">
        <w:rPr>
          <w:rFonts w:asciiTheme="minorHAnsi" w:hAnsiTheme="minorHAnsi"/>
          <w:sz w:val="22"/>
          <w:szCs w:val="22"/>
          <w:lang w:val="pt-BR"/>
        </w:rPr>
        <w:t>.</w:t>
      </w:r>
    </w:p>
    <w:p w14:paraId="14447755" w14:textId="77777777" w:rsidR="008A7398" w:rsidRPr="00494D4D" w:rsidRDefault="00A26077" w:rsidP="00494D4D">
      <w:pPr>
        <w:pStyle w:val="ListParagraph"/>
        <w:numPr>
          <w:ilvl w:val="0"/>
          <w:numId w:val="16"/>
        </w:numPr>
        <w:spacing w:line="360" w:lineRule="auto"/>
        <w:ind w:left="144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 xml:space="preserve">D 6392-08, Integridade de </w:t>
      </w:r>
      <w:r w:rsidR="008A7398" w:rsidRPr="00494D4D">
        <w:rPr>
          <w:rFonts w:asciiTheme="minorHAnsi" w:hAnsiTheme="minorHAnsi"/>
          <w:sz w:val="22"/>
          <w:szCs w:val="22"/>
          <w:lang w:val="pt-BR"/>
        </w:rPr>
        <w:t xml:space="preserve">Soldas </w:t>
      </w:r>
      <w:r w:rsidRPr="00494D4D">
        <w:rPr>
          <w:rFonts w:asciiTheme="minorHAnsi" w:hAnsiTheme="minorHAnsi"/>
          <w:sz w:val="22"/>
          <w:szCs w:val="22"/>
          <w:lang w:val="pt-BR"/>
        </w:rPr>
        <w:t>Não-Reforçadas de</w:t>
      </w:r>
      <w:r w:rsidR="008A7398"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Fonts w:asciiTheme="minorHAnsi" w:hAnsiTheme="minorHAnsi"/>
          <w:sz w:val="22"/>
          <w:szCs w:val="22"/>
          <w:lang w:val="pt-BR"/>
        </w:rPr>
        <w:t>Geomembrana</w:t>
      </w:r>
      <w:r w:rsidR="00F7016D" w:rsidRPr="00494D4D">
        <w:rPr>
          <w:rFonts w:asciiTheme="minorHAnsi" w:hAnsiTheme="minorHAnsi"/>
          <w:sz w:val="22"/>
          <w:szCs w:val="22"/>
          <w:lang w:val="pt-BR"/>
        </w:rPr>
        <w:t>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Produzidas por Métodos </w:t>
      </w:r>
      <w:r w:rsidR="008A7398" w:rsidRPr="00494D4D">
        <w:rPr>
          <w:rFonts w:asciiTheme="minorHAnsi" w:hAnsiTheme="minorHAnsi"/>
          <w:sz w:val="22"/>
          <w:szCs w:val="22"/>
          <w:lang w:val="pt-BR"/>
        </w:rPr>
        <w:t xml:space="preserve">de </w:t>
      </w:r>
      <w:r w:rsidRPr="00494D4D">
        <w:rPr>
          <w:rFonts w:asciiTheme="minorHAnsi" w:hAnsiTheme="minorHAnsi"/>
          <w:sz w:val="22"/>
          <w:szCs w:val="22"/>
          <w:lang w:val="pt-BR"/>
        </w:rPr>
        <w:t>Termo-Fusão</w:t>
      </w:r>
      <w:r w:rsidR="008A7398" w:rsidRPr="00494D4D">
        <w:rPr>
          <w:rFonts w:asciiTheme="minorHAnsi" w:hAnsiTheme="minorHAnsi"/>
          <w:sz w:val="22"/>
          <w:szCs w:val="22"/>
          <w:lang w:val="pt-BR"/>
        </w:rPr>
        <w:t>.</w:t>
      </w:r>
    </w:p>
    <w:p w14:paraId="21A2B240" w14:textId="77777777" w:rsidR="000221E6" w:rsidRPr="00494D4D" w:rsidRDefault="000221E6" w:rsidP="00494D4D">
      <w:pPr>
        <w:pStyle w:val="BodyTextIndent2"/>
        <w:spacing w:line="360" w:lineRule="auto"/>
        <w:jc w:val="both"/>
        <w:rPr>
          <w:rFonts w:asciiTheme="minorHAnsi" w:hAnsiTheme="minorHAnsi"/>
          <w:sz w:val="22"/>
          <w:szCs w:val="22"/>
          <w:lang w:val="pt-BR"/>
        </w:rPr>
      </w:pPr>
    </w:p>
    <w:p w14:paraId="799D07D4" w14:textId="77777777" w:rsidR="00224529" w:rsidRPr="00A673D3" w:rsidRDefault="00E22CF0" w:rsidP="00A673D3">
      <w:pPr>
        <w:spacing w:line="360" w:lineRule="auto"/>
        <w:ind w:left="36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B. </w:t>
      </w:r>
      <w:r w:rsidR="008A7398" w:rsidRPr="00494D4D">
        <w:rPr>
          <w:rFonts w:asciiTheme="minorHAnsi" w:hAnsiTheme="minorHAnsi"/>
          <w:snapToGrid w:val="0"/>
          <w:sz w:val="22"/>
          <w:szCs w:val="22"/>
          <w:lang w:val="pt-BR"/>
        </w:rPr>
        <w:t>Instituto de Pesquisas de Geossintéticos (GRI):</w:t>
      </w:r>
    </w:p>
    <w:p w14:paraId="18425444" w14:textId="77777777" w:rsidR="00224529" w:rsidRPr="00494D4D" w:rsidRDefault="008A7398" w:rsidP="00494D4D">
      <w:pPr>
        <w:pStyle w:val="ListParagraph"/>
        <w:numPr>
          <w:ilvl w:val="3"/>
          <w:numId w:val="4"/>
        </w:numPr>
        <w:spacing w:line="360" w:lineRule="auto"/>
        <w:ind w:left="1560" w:hanging="426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GRI GM 9, Solda de </w:t>
      </w:r>
      <w:r w:rsidR="0052079F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Geomembranas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em </w:t>
      </w:r>
      <w:r w:rsidR="0052079F" w:rsidRPr="00494D4D">
        <w:rPr>
          <w:rFonts w:asciiTheme="minorHAnsi" w:hAnsiTheme="minorHAnsi"/>
          <w:snapToGrid w:val="0"/>
          <w:sz w:val="22"/>
          <w:szCs w:val="22"/>
          <w:lang w:val="pt-BR"/>
        </w:rPr>
        <w:t>Tempo Frio</w:t>
      </w:r>
      <w:r w:rsidR="00167187" w:rsidRPr="00494D4D">
        <w:rPr>
          <w:rFonts w:asciiTheme="minorHAnsi" w:hAnsiTheme="minorHAnsi"/>
          <w:snapToGrid w:val="0"/>
          <w:sz w:val="22"/>
          <w:szCs w:val="22"/>
          <w:lang w:val="pt-BR"/>
        </w:rPr>
        <w:t>.</w:t>
      </w:r>
      <w:r w:rsidR="00224529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</w:t>
      </w:r>
    </w:p>
    <w:p w14:paraId="43A77F1B" w14:textId="77777777" w:rsidR="00224529" w:rsidRPr="00494D4D" w:rsidRDefault="008A7398" w:rsidP="00494D4D">
      <w:pPr>
        <w:pStyle w:val="ListParagraph"/>
        <w:numPr>
          <w:ilvl w:val="3"/>
          <w:numId w:val="4"/>
        </w:numPr>
        <w:spacing w:line="360" w:lineRule="auto"/>
        <w:ind w:left="1560" w:hanging="426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GRI GM 10, a </w:t>
      </w:r>
      <w:r w:rsidR="0052079F" w:rsidRPr="00494D4D">
        <w:rPr>
          <w:rFonts w:asciiTheme="minorHAnsi" w:hAnsiTheme="minorHAnsi"/>
          <w:snapToGrid w:val="0"/>
          <w:sz w:val="22"/>
          <w:szCs w:val="22"/>
          <w:lang w:val="pt-BR"/>
        </w:rPr>
        <w:t>Resistência ao Fissuramento de Mantas de Geomembrana de PEAD</w:t>
      </w:r>
      <w:r w:rsidR="00167187" w:rsidRPr="00494D4D">
        <w:rPr>
          <w:rFonts w:asciiTheme="minorHAnsi" w:hAnsiTheme="minorHAnsi"/>
          <w:snapToGrid w:val="0"/>
          <w:sz w:val="22"/>
          <w:szCs w:val="22"/>
          <w:lang w:val="pt-BR"/>
        </w:rPr>
        <w:t>.</w:t>
      </w:r>
    </w:p>
    <w:p w14:paraId="0BC416D0" w14:textId="77777777" w:rsidR="00224529" w:rsidRPr="00494D4D" w:rsidRDefault="00603CD8" w:rsidP="00494D4D">
      <w:pPr>
        <w:pStyle w:val="ListParagraph"/>
        <w:numPr>
          <w:ilvl w:val="3"/>
          <w:numId w:val="4"/>
        </w:numPr>
        <w:spacing w:line="360" w:lineRule="auto"/>
        <w:ind w:left="1560" w:hanging="426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GRI GM 13, Propriedades de </w:t>
      </w:r>
      <w:r w:rsidR="00167187" w:rsidRPr="00494D4D">
        <w:rPr>
          <w:rFonts w:asciiTheme="minorHAnsi" w:hAnsiTheme="minorHAnsi"/>
          <w:snapToGrid w:val="0"/>
          <w:sz w:val="22"/>
          <w:szCs w:val="22"/>
          <w:lang w:val="pt-BR"/>
        </w:rPr>
        <w:t>Ensaio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, </w:t>
      </w:r>
      <w:r w:rsidR="00167187" w:rsidRPr="00494D4D">
        <w:rPr>
          <w:rFonts w:asciiTheme="minorHAnsi" w:hAnsiTheme="minorHAnsi"/>
          <w:snapToGrid w:val="0"/>
          <w:sz w:val="22"/>
          <w:szCs w:val="22"/>
          <w:lang w:val="pt-BR"/>
        </w:rPr>
        <w:t>Frequência de Test</w:t>
      </w:r>
      <w:r w:rsidR="00F7016D" w:rsidRPr="00494D4D">
        <w:rPr>
          <w:rFonts w:asciiTheme="minorHAnsi" w:hAnsiTheme="minorHAnsi"/>
          <w:snapToGrid w:val="0"/>
          <w:sz w:val="22"/>
          <w:szCs w:val="22"/>
          <w:lang w:val="pt-BR"/>
        </w:rPr>
        <w:t>e</w:t>
      </w:r>
      <w:r w:rsidR="00167187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s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para Geomembranas de Polietileno de Alta Densidade (PEAD) </w:t>
      </w:r>
      <w:r w:rsidR="00167187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Lisas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e </w:t>
      </w:r>
      <w:r w:rsidR="00167187" w:rsidRPr="00494D4D">
        <w:rPr>
          <w:rFonts w:asciiTheme="minorHAnsi" w:hAnsiTheme="minorHAnsi"/>
          <w:snapToGrid w:val="0"/>
          <w:sz w:val="22"/>
          <w:szCs w:val="22"/>
          <w:lang w:val="pt-BR"/>
        </w:rPr>
        <w:t>Texturizadas.</w:t>
      </w:r>
    </w:p>
    <w:p w14:paraId="7CABE188" w14:textId="77777777" w:rsidR="00224529" w:rsidRPr="00494D4D" w:rsidRDefault="00603CD8" w:rsidP="00494D4D">
      <w:pPr>
        <w:pStyle w:val="ListParagraph"/>
        <w:numPr>
          <w:ilvl w:val="3"/>
          <w:numId w:val="4"/>
        </w:numPr>
        <w:spacing w:line="360" w:lineRule="auto"/>
        <w:ind w:left="1560" w:hanging="426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GRI GM 14, </w:t>
      </w:r>
      <w:r w:rsidR="00167187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Frequências de Testes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para Seleção de </w:t>
      </w:r>
      <w:r w:rsidR="00167187" w:rsidRPr="00494D4D">
        <w:rPr>
          <w:rFonts w:asciiTheme="minorHAnsi" w:hAnsiTheme="minorHAnsi"/>
          <w:snapToGrid w:val="0"/>
          <w:sz w:val="22"/>
          <w:szCs w:val="22"/>
          <w:lang w:val="pt-BR"/>
        </w:rPr>
        <w:t>Ensaios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de Solda Destrutiva, </w:t>
      </w:r>
      <w:r w:rsidR="00167187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de Intervalos Variáveis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para a </w:t>
      </w:r>
      <w:r w:rsidR="00167187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Escolha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de </w:t>
      </w:r>
      <w:r w:rsidR="00167187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Amostras Destrutivas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de </w:t>
      </w:r>
      <w:r w:rsidR="00167187" w:rsidRPr="00494D4D">
        <w:rPr>
          <w:rFonts w:asciiTheme="minorHAnsi" w:hAnsiTheme="minorHAnsi"/>
          <w:snapToGrid w:val="0"/>
          <w:sz w:val="22"/>
          <w:szCs w:val="22"/>
          <w:lang w:val="pt-BR"/>
        </w:rPr>
        <w:t>Geomembrana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, </w:t>
      </w:r>
      <w:r w:rsidR="00167187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Utilizando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o </w:t>
      </w:r>
      <w:r w:rsidR="00167187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Método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de </w:t>
      </w:r>
      <w:r w:rsidR="00167187" w:rsidRPr="00494D4D">
        <w:rPr>
          <w:rFonts w:asciiTheme="minorHAnsi" w:hAnsiTheme="minorHAnsi"/>
          <w:snapToGrid w:val="0"/>
          <w:sz w:val="22"/>
          <w:szCs w:val="22"/>
          <w:lang w:val="pt-BR"/>
        </w:rPr>
        <w:t>Atributos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.</w:t>
      </w:r>
    </w:p>
    <w:p w14:paraId="68F8128B" w14:textId="77777777" w:rsidR="00224529" w:rsidRPr="00494D4D" w:rsidRDefault="00167187" w:rsidP="00494D4D">
      <w:pPr>
        <w:pStyle w:val="ListParagraph"/>
        <w:numPr>
          <w:ilvl w:val="3"/>
          <w:numId w:val="4"/>
        </w:numPr>
        <w:spacing w:line="360" w:lineRule="auto"/>
        <w:ind w:left="1560" w:hanging="426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ASTM D7466, Medição da</w:t>
      </w:r>
      <w:r w:rsidR="00603CD8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Altura </w:t>
      </w:r>
      <w:r w:rsidR="00603CD8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de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Aspereza </w:t>
      </w:r>
      <w:r w:rsidR="00603CD8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da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Textura </w:t>
      </w:r>
      <w:r w:rsidR="00603CD8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de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Geomembranas Utilizando </w:t>
      </w:r>
      <w:r w:rsidR="00603CD8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um </w:t>
      </w:r>
      <w:r w:rsidR="00A84DCA" w:rsidRPr="00494D4D">
        <w:rPr>
          <w:rFonts w:asciiTheme="minorHAnsi" w:hAnsiTheme="minorHAnsi"/>
          <w:snapToGrid w:val="0"/>
          <w:sz w:val="22"/>
          <w:szCs w:val="22"/>
          <w:lang w:val="pt-BR"/>
        </w:rPr>
        <w:t>Instrumento de Medição de Profundidade</w:t>
      </w:r>
      <w:r w:rsidR="00603CD8" w:rsidRPr="00494D4D">
        <w:rPr>
          <w:rFonts w:asciiTheme="minorHAnsi" w:hAnsiTheme="minorHAnsi"/>
          <w:snapToGrid w:val="0"/>
          <w:sz w:val="22"/>
          <w:szCs w:val="22"/>
          <w:lang w:val="pt-BR"/>
        </w:rPr>
        <w:t>.</w:t>
      </w:r>
    </w:p>
    <w:p w14:paraId="0FEC4D51" w14:textId="77777777" w:rsidR="00D46678" w:rsidRPr="00494D4D" w:rsidRDefault="00603CD8" w:rsidP="00494D4D">
      <w:pPr>
        <w:pStyle w:val="ListParagraph"/>
        <w:numPr>
          <w:ilvl w:val="3"/>
          <w:numId w:val="4"/>
        </w:numPr>
        <w:spacing w:line="360" w:lineRule="auto"/>
        <w:ind w:left="1560" w:hanging="426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lastRenderedPageBreak/>
        <w:t xml:space="preserve">GRI GM 17, Métodos de ensaio, Propriedades de </w:t>
      </w:r>
      <w:r w:rsidR="00F60921" w:rsidRPr="00494D4D">
        <w:rPr>
          <w:rFonts w:asciiTheme="minorHAnsi" w:hAnsiTheme="minorHAnsi"/>
          <w:snapToGrid w:val="0"/>
          <w:sz w:val="22"/>
          <w:szCs w:val="22"/>
          <w:lang w:val="pt-BR"/>
        </w:rPr>
        <w:t>Ensaio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e </w:t>
      </w:r>
      <w:r w:rsidR="00F60921" w:rsidRPr="00494D4D">
        <w:rPr>
          <w:rFonts w:asciiTheme="minorHAnsi" w:hAnsiTheme="minorHAnsi"/>
          <w:snapToGrid w:val="0"/>
          <w:sz w:val="22"/>
          <w:szCs w:val="22"/>
          <w:lang w:val="pt-BR"/>
        </w:rPr>
        <w:t>F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requência </w:t>
      </w:r>
      <w:r w:rsidR="00F60921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de Ensaios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para Geomembranas de Polietileno de Baixa Densidade </w:t>
      </w:r>
      <w:r w:rsidR="00F7016D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Linear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(PEBDL) </w:t>
      </w:r>
      <w:r w:rsidR="00F60921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Lisas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e </w:t>
      </w:r>
      <w:r w:rsidR="00F60921" w:rsidRPr="00494D4D">
        <w:rPr>
          <w:rFonts w:asciiTheme="minorHAnsi" w:hAnsiTheme="minorHAnsi"/>
          <w:snapToGrid w:val="0"/>
          <w:sz w:val="22"/>
          <w:szCs w:val="22"/>
          <w:lang w:val="pt-BR"/>
        </w:rPr>
        <w:t>Texturizadas.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</w:t>
      </w:r>
    </w:p>
    <w:p w14:paraId="775EE8B3" w14:textId="77777777" w:rsidR="00603CD8" w:rsidRPr="00494D4D" w:rsidRDefault="00603CD8" w:rsidP="00494D4D">
      <w:pPr>
        <w:pStyle w:val="ListParagraph"/>
        <w:numPr>
          <w:ilvl w:val="3"/>
          <w:numId w:val="4"/>
        </w:numPr>
        <w:spacing w:line="360" w:lineRule="auto"/>
        <w:ind w:left="1560" w:hanging="426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GRI GM 19, </w:t>
      </w:r>
      <w:r w:rsidR="00F60921" w:rsidRPr="00494D4D">
        <w:rPr>
          <w:rFonts w:asciiTheme="minorHAnsi" w:hAnsiTheme="minorHAnsi"/>
          <w:snapToGrid w:val="0"/>
          <w:sz w:val="22"/>
          <w:szCs w:val="22"/>
          <w:lang w:val="pt-BR"/>
        </w:rPr>
        <w:t>Resistência</w:t>
      </w:r>
      <w:r w:rsidR="00F7016D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de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Solda e Propriedades </w:t>
      </w:r>
      <w:r w:rsidR="00F60921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Relacionadas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às Geomembranas Poliolefínicas </w:t>
      </w:r>
      <w:r w:rsidR="00F60921" w:rsidRPr="00494D4D">
        <w:rPr>
          <w:rFonts w:asciiTheme="minorHAnsi" w:hAnsiTheme="minorHAnsi"/>
          <w:snapToGrid w:val="0"/>
          <w:sz w:val="22"/>
          <w:szCs w:val="22"/>
          <w:lang w:val="pt-BR"/>
        </w:rPr>
        <w:t>Emendadas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</w:t>
      </w:r>
      <w:r w:rsidR="00F60921" w:rsidRPr="00494D4D">
        <w:rPr>
          <w:rFonts w:asciiTheme="minorHAnsi" w:hAnsiTheme="minorHAnsi"/>
          <w:snapToGrid w:val="0"/>
          <w:sz w:val="22"/>
          <w:szCs w:val="22"/>
          <w:lang w:val="pt-BR"/>
        </w:rPr>
        <w:t>Termicamente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.GRI GM 20, Seleção de</w:t>
      </w:r>
      <w:r w:rsidR="00AC2047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</w:t>
      </w:r>
      <w:r w:rsidR="00F60921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Intervalos Variáveis </w:t>
      </w:r>
      <w:r w:rsidR="00AC2047" w:rsidRPr="00494D4D">
        <w:rPr>
          <w:rFonts w:asciiTheme="minorHAnsi" w:hAnsiTheme="minorHAnsi"/>
          <w:snapToGrid w:val="0"/>
          <w:sz w:val="22"/>
          <w:szCs w:val="22"/>
          <w:lang w:val="pt-BR"/>
        </w:rPr>
        <w:t>para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</w:t>
      </w:r>
      <w:r w:rsidR="00F60921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Exame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de </w:t>
      </w:r>
      <w:r w:rsidR="00F60921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Amostras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de </w:t>
      </w:r>
      <w:r w:rsidR="00F60921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Soldas Destrutivas </w:t>
      </w:r>
      <w:r w:rsidR="00AC2047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de </w:t>
      </w:r>
      <w:r w:rsidR="00F60921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Geomembrana Utilizando Gráficos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de </w:t>
      </w:r>
      <w:r w:rsidR="00F60921" w:rsidRPr="00494D4D">
        <w:rPr>
          <w:rFonts w:asciiTheme="minorHAnsi" w:hAnsiTheme="minorHAnsi"/>
          <w:snapToGrid w:val="0"/>
          <w:sz w:val="22"/>
          <w:szCs w:val="22"/>
          <w:lang w:val="pt-BR"/>
        </w:rPr>
        <w:t>Controle</w:t>
      </w:r>
    </w:p>
    <w:p w14:paraId="0F1217C9" w14:textId="77777777" w:rsidR="00E22CF0" w:rsidRPr="00494D4D" w:rsidRDefault="00E22CF0" w:rsidP="00494D4D">
      <w:pPr>
        <w:spacing w:line="360" w:lineRule="auto"/>
        <w:jc w:val="both"/>
        <w:rPr>
          <w:rFonts w:asciiTheme="minorHAnsi" w:hAnsiTheme="minorHAnsi"/>
          <w:b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>1.03</w:t>
      </w:r>
      <w:r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ab/>
      </w:r>
      <w:r w:rsidR="001A7214"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>Envios</w:t>
      </w:r>
    </w:p>
    <w:p w14:paraId="44273E21" w14:textId="77777777" w:rsidR="00D46678" w:rsidRPr="00494D4D" w:rsidRDefault="00D46678" w:rsidP="00494D4D">
      <w:pPr>
        <w:pStyle w:val="BodyTextIndent2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>Enviar nos termos da seção 01300, Envios.</w:t>
      </w:r>
    </w:p>
    <w:p w14:paraId="30875619" w14:textId="77777777" w:rsidR="00D46678" w:rsidRPr="00494D4D" w:rsidRDefault="00D46678" w:rsidP="00494D4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Envie o seguinte ao Engenheiro ou proprietário, para análise e aprovação, num prazo razoável, de modo a agilizar o envio ou instalação da geomembrana:</w:t>
      </w:r>
    </w:p>
    <w:p w14:paraId="52FEDC51" w14:textId="77777777" w:rsidR="00AC2047" w:rsidRPr="00494D4D" w:rsidRDefault="00AC2047" w:rsidP="00494D4D">
      <w:pPr>
        <w:pStyle w:val="ListParagraph"/>
        <w:numPr>
          <w:ilvl w:val="1"/>
          <w:numId w:val="6"/>
        </w:numPr>
        <w:spacing w:line="360" w:lineRule="auto"/>
        <w:ind w:left="144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Documentação das qualificações do fabricante, conforme especificado na subseção 1.04A desta Seção.</w:t>
      </w:r>
    </w:p>
    <w:p w14:paraId="1656E419" w14:textId="77777777" w:rsidR="00D46678" w:rsidRPr="00494D4D" w:rsidRDefault="00D46678" w:rsidP="00494D4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Manual do programa de Controle de Qualidade do fabricante ou documentos descritivos.</w:t>
      </w:r>
    </w:p>
    <w:p w14:paraId="1E79504D" w14:textId="77777777" w:rsidR="00D46678" w:rsidRPr="00494D4D" w:rsidRDefault="00D46678" w:rsidP="00494D4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Uma página com as propriedades do material incluindo, no mínimo, todas as propriedades especificadas na GRI GM 13 ou GRI GM 17, incluindo os métodos de ensaio utilizados.</w:t>
      </w:r>
    </w:p>
    <w:p w14:paraId="2F0A5CCF" w14:textId="77777777" w:rsidR="00D46678" w:rsidRPr="00494D4D" w:rsidRDefault="00D46678" w:rsidP="00494D4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Amostra do Material.</w:t>
      </w:r>
    </w:p>
    <w:p w14:paraId="3B974BF0" w14:textId="77777777" w:rsidR="00D46678" w:rsidRPr="00494D4D" w:rsidRDefault="00D46678" w:rsidP="00494D4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Documentação das qualificações do Instalador, conforme especificado abaixo e na subseção 1.04b desta Seção.</w:t>
      </w:r>
    </w:p>
    <w:p w14:paraId="36490EC1" w14:textId="77777777" w:rsidR="00D46678" w:rsidRPr="00494D4D" w:rsidRDefault="005A254B" w:rsidP="00494D4D">
      <w:pPr>
        <w:pStyle w:val="BodyTextIndent3"/>
        <w:numPr>
          <w:ilvl w:val="1"/>
          <w:numId w:val="8"/>
        </w:numPr>
        <w:spacing w:line="360" w:lineRule="auto"/>
        <w:ind w:left="1800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>Envie</w:t>
      </w:r>
      <w:r w:rsidR="00AC2047" w:rsidRPr="00494D4D">
        <w:rPr>
          <w:rFonts w:asciiTheme="minorHAnsi" w:hAnsiTheme="minorHAnsi"/>
          <w:sz w:val="22"/>
          <w:szCs w:val="22"/>
          <w:lang w:val="pt-BR"/>
        </w:rPr>
        <w:t xml:space="preserve"> uma lista de pelo menos dez </w:t>
      </w:r>
      <w:r w:rsidR="00B97E32" w:rsidRPr="00494D4D">
        <w:rPr>
          <w:rFonts w:asciiTheme="minorHAnsi" w:hAnsiTheme="minorHAnsi"/>
          <w:sz w:val="22"/>
          <w:szCs w:val="22"/>
          <w:lang w:val="pt-BR"/>
        </w:rPr>
        <w:t xml:space="preserve">projetos de </w:t>
      </w:r>
      <w:r w:rsidR="00AC2047" w:rsidRPr="00494D4D">
        <w:rPr>
          <w:rFonts w:asciiTheme="minorHAnsi" w:hAnsiTheme="minorHAnsi"/>
          <w:sz w:val="22"/>
          <w:szCs w:val="22"/>
          <w:lang w:val="pt-BR"/>
        </w:rPr>
        <w:t xml:space="preserve">instalações concluídas. Para cada instalação, fornecer: nome e tipo de </w:t>
      </w:r>
      <w:r w:rsidR="00B97E32" w:rsidRPr="00494D4D">
        <w:rPr>
          <w:rFonts w:asciiTheme="minorHAnsi" w:hAnsiTheme="minorHAnsi"/>
          <w:sz w:val="22"/>
          <w:szCs w:val="22"/>
          <w:lang w:val="pt-BR"/>
        </w:rPr>
        <w:t>projeto</w:t>
      </w:r>
      <w:r w:rsidR="00AC2047" w:rsidRPr="00494D4D">
        <w:rPr>
          <w:rFonts w:asciiTheme="minorHAnsi" w:hAnsiTheme="minorHAnsi"/>
          <w:sz w:val="22"/>
          <w:szCs w:val="22"/>
          <w:lang w:val="pt-BR"/>
        </w:rPr>
        <w:t xml:space="preserve">; sua localização; a data de instalação; nome e número de telefone de contato </w:t>
      </w:r>
      <w:r w:rsidR="00B97E32" w:rsidRPr="00494D4D">
        <w:rPr>
          <w:rFonts w:asciiTheme="minorHAnsi" w:hAnsiTheme="minorHAnsi"/>
          <w:sz w:val="22"/>
          <w:szCs w:val="22"/>
          <w:lang w:val="pt-BR"/>
        </w:rPr>
        <w:t>no local da obra</w:t>
      </w:r>
      <w:r w:rsidR="00AC2047" w:rsidRPr="00494D4D">
        <w:rPr>
          <w:rFonts w:asciiTheme="minorHAnsi" w:hAnsiTheme="minorHAnsi"/>
          <w:sz w:val="22"/>
          <w:szCs w:val="22"/>
          <w:lang w:val="pt-BR"/>
        </w:rPr>
        <w:t>; tipo e espessura da geomembrana e; área de superfície da geomembrana instalada.</w:t>
      </w:r>
    </w:p>
    <w:p w14:paraId="2BC7D06A" w14:textId="77777777" w:rsidR="00D46678" w:rsidRPr="00494D4D" w:rsidRDefault="00AC2047" w:rsidP="00494D4D">
      <w:pPr>
        <w:pStyle w:val="BodyTextIndent3"/>
        <w:numPr>
          <w:ilvl w:val="1"/>
          <w:numId w:val="8"/>
        </w:numPr>
        <w:spacing w:line="360" w:lineRule="auto"/>
        <w:ind w:left="1800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>Envi</w:t>
      </w:r>
      <w:r w:rsidR="007C7C35" w:rsidRPr="00494D4D">
        <w:rPr>
          <w:rFonts w:asciiTheme="minorHAnsi" w:hAnsiTheme="minorHAnsi"/>
          <w:sz w:val="22"/>
          <w:szCs w:val="22"/>
          <w:lang w:val="pt-BR"/>
        </w:rPr>
        <w:t>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currículos ou qualificações do Supervisor de Instalação, Mestre de Solda e Técnicos </w:t>
      </w:r>
      <w:r w:rsidR="00ED77B4" w:rsidRPr="00494D4D">
        <w:rPr>
          <w:rFonts w:asciiTheme="minorHAnsi" w:hAnsiTheme="minorHAnsi"/>
          <w:sz w:val="22"/>
          <w:szCs w:val="22"/>
          <w:lang w:val="pt-BR"/>
        </w:rPr>
        <w:t xml:space="preserve">soldadores certificados pelo </w:t>
      </w:r>
      <w:r w:rsidRPr="00494D4D">
        <w:rPr>
          <w:rFonts w:asciiTheme="minorHAnsi" w:hAnsiTheme="minorHAnsi"/>
          <w:sz w:val="22"/>
          <w:szCs w:val="22"/>
          <w:lang w:val="pt-BR"/>
        </w:rPr>
        <w:t>IAGI (CWTs) a ser</w:t>
      </w:r>
      <w:r w:rsidR="00ED77B4" w:rsidRPr="00494D4D">
        <w:rPr>
          <w:rFonts w:asciiTheme="minorHAnsi" w:hAnsiTheme="minorHAnsi"/>
          <w:sz w:val="22"/>
          <w:szCs w:val="22"/>
          <w:lang w:val="pt-BR"/>
        </w:rPr>
        <w:t>em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ED77B4" w:rsidRPr="00494D4D">
        <w:rPr>
          <w:rFonts w:asciiTheme="minorHAnsi" w:hAnsiTheme="minorHAnsi"/>
          <w:sz w:val="22"/>
          <w:szCs w:val="22"/>
          <w:lang w:val="pt-BR"/>
        </w:rPr>
        <w:t xml:space="preserve">designados </w:t>
      </w:r>
      <w:r w:rsidR="007C7C35" w:rsidRPr="00494D4D">
        <w:rPr>
          <w:rFonts w:asciiTheme="minorHAnsi" w:hAnsiTheme="minorHAnsi"/>
          <w:sz w:val="22"/>
          <w:szCs w:val="22"/>
          <w:lang w:val="pt-BR"/>
        </w:rPr>
        <w:t>par</w:t>
      </w:r>
      <w:r w:rsidR="00ED77B4" w:rsidRPr="00494D4D">
        <w:rPr>
          <w:rFonts w:asciiTheme="minorHAnsi" w:hAnsiTheme="minorHAnsi"/>
          <w:sz w:val="22"/>
          <w:szCs w:val="22"/>
          <w:lang w:val="pt-BR"/>
        </w:rPr>
        <w:t>a este proje</w:t>
      </w:r>
      <w:r w:rsidRPr="00494D4D">
        <w:rPr>
          <w:rFonts w:asciiTheme="minorHAnsi" w:hAnsiTheme="minorHAnsi"/>
          <w:sz w:val="22"/>
          <w:szCs w:val="22"/>
          <w:lang w:val="pt-BR"/>
        </w:rPr>
        <w:t>to.</w:t>
      </w:r>
    </w:p>
    <w:p w14:paraId="2B93453B" w14:textId="77777777" w:rsidR="00D46678" w:rsidRPr="00494D4D" w:rsidRDefault="00D46678" w:rsidP="00494D4D">
      <w:pPr>
        <w:pStyle w:val="BodyTextIndent3"/>
        <w:numPr>
          <w:ilvl w:val="1"/>
          <w:numId w:val="8"/>
        </w:numPr>
        <w:spacing w:line="360" w:lineRule="auto"/>
        <w:ind w:left="1800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>Programa de Controle de Qualidade</w:t>
      </w:r>
    </w:p>
    <w:p w14:paraId="4BD3B04A" w14:textId="77777777" w:rsidR="00B73B4E" w:rsidRPr="00494D4D" w:rsidRDefault="007C7C35" w:rsidP="00494D4D">
      <w:pPr>
        <w:pStyle w:val="ListParagraph"/>
        <w:numPr>
          <w:ilvl w:val="0"/>
          <w:numId w:val="7"/>
        </w:numPr>
        <w:spacing w:line="360" w:lineRule="auto"/>
        <w:ind w:left="144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Exemplo de</w:t>
      </w:r>
      <w:r w:rsidR="00B73B4E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Garantia do Mater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ial e Garantia de Instalação da Manta</w:t>
      </w:r>
    </w:p>
    <w:p w14:paraId="131EE825" w14:textId="77777777" w:rsidR="00E22CF0" w:rsidRPr="00494D4D" w:rsidRDefault="00A05F35" w:rsidP="00494D4D">
      <w:pPr>
        <w:pStyle w:val="Heading1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 xml:space="preserve">Desenhos com o </w:t>
      </w:r>
      <w:r w:rsidR="00F71AB0" w:rsidRPr="00494D4D">
        <w:rPr>
          <w:rFonts w:asciiTheme="minorHAnsi" w:hAnsiTheme="minorHAnsi"/>
          <w:sz w:val="22"/>
          <w:szCs w:val="22"/>
          <w:lang w:val="pt-BR"/>
        </w:rPr>
        <w:t xml:space="preserve">Layout 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dos </w:t>
      </w:r>
      <w:r w:rsidR="00F71AB0" w:rsidRPr="00494D4D">
        <w:rPr>
          <w:rFonts w:asciiTheme="minorHAnsi" w:hAnsiTheme="minorHAnsi"/>
          <w:sz w:val="22"/>
          <w:szCs w:val="22"/>
          <w:lang w:val="pt-BR"/>
        </w:rPr>
        <w:t>Painéis</w:t>
      </w:r>
    </w:p>
    <w:p w14:paraId="23BC7E14" w14:textId="77777777" w:rsidR="00B73B4E" w:rsidRPr="00494D4D" w:rsidRDefault="00B73B4E" w:rsidP="00494D4D">
      <w:pPr>
        <w:pStyle w:val="ListParagraph"/>
        <w:numPr>
          <w:ilvl w:val="0"/>
          <w:numId w:val="9"/>
        </w:numPr>
        <w:spacing w:line="360" w:lineRule="auto"/>
        <w:ind w:left="144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Enviar cópias d</w:t>
      </w:r>
      <w:r w:rsidR="00D837B0" w:rsidRPr="00494D4D">
        <w:rPr>
          <w:rFonts w:asciiTheme="minorHAnsi" w:hAnsiTheme="minorHAnsi"/>
          <w:snapToGrid w:val="0"/>
          <w:sz w:val="22"/>
          <w:szCs w:val="22"/>
          <w:lang w:val="pt-BR"/>
        </w:rPr>
        <w:t>os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</w:t>
      </w:r>
      <w:r w:rsidR="00D837B0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Desenhos com o layout dos painéis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para aprovação do engenheiro dentro de um prazo razoável, de modo a não atrasar o início da instalação da geomembrana. </w:t>
      </w:r>
      <w:r w:rsidR="006D478C" w:rsidRPr="00494D4D">
        <w:rPr>
          <w:rFonts w:asciiTheme="minorHAnsi" w:hAnsiTheme="minorHAnsi"/>
          <w:snapToGrid w:val="0"/>
          <w:sz w:val="22"/>
          <w:szCs w:val="22"/>
          <w:lang w:val="pt-BR"/>
        </w:rPr>
        <w:t>Os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</w:t>
      </w:r>
      <w:r w:rsidR="00D837B0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desenhos com o layout dos painéis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devem mostrar o layout do</w:t>
      </w:r>
      <w:r w:rsidR="0010559A" w:rsidRPr="00494D4D">
        <w:rPr>
          <w:rFonts w:asciiTheme="minorHAnsi" w:hAnsiTheme="minorHAnsi"/>
          <w:snapToGrid w:val="0"/>
          <w:sz w:val="22"/>
          <w:szCs w:val="22"/>
          <w:lang w:val="pt-BR"/>
        </w:rPr>
        <w:t>s painéis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proposto identifica</w:t>
      </w:r>
      <w:r w:rsidR="006D478C" w:rsidRPr="00494D4D">
        <w:rPr>
          <w:rFonts w:asciiTheme="minorHAnsi" w:hAnsiTheme="minorHAnsi"/>
          <w:snapToGrid w:val="0"/>
          <w:sz w:val="22"/>
          <w:szCs w:val="22"/>
          <w:lang w:val="pt-BR"/>
        </w:rPr>
        <w:t>ndo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</w:t>
      </w:r>
      <w:r w:rsidR="006D478C" w:rsidRPr="00494D4D">
        <w:rPr>
          <w:rFonts w:asciiTheme="minorHAnsi" w:hAnsiTheme="minorHAnsi"/>
          <w:snapToGrid w:val="0"/>
          <w:sz w:val="22"/>
          <w:szCs w:val="22"/>
          <w:lang w:val="pt-BR"/>
        </w:rPr>
        <w:t>soldas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e detalhes. </w:t>
      </w:r>
      <w:r w:rsidR="006D478C" w:rsidRPr="00494D4D">
        <w:rPr>
          <w:rFonts w:asciiTheme="minorHAnsi" w:hAnsiTheme="minorHAnsi"/>
          <w:snapToGrid w:val="0"/>
          <w:sz w:val="22"/>
          <w:szCs w:val="22"/>
          <w:lang w:val="pt-BR"/>
        </w:rPr>
        <w:t>Soldas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lastRenderedPageBreak/>
        <w:t>devem geralmente segu</w:t>
      </w:r>
      <w:r w:rsidR="006D478C" w:rsidRPr="00494D4D">
        <w:rPr>
          <w:rFonts w:asciiTheme="minorHAnsi" w:hAnsiTheme="minorHAnsi"/>
          <w:snapToGrid w:val="0"/>
          <w:sz w:val="22"/>
          <w:szCs w:val="22"/>
          <w:lang w:val="pt-BR"/>
        </w:rPr>
        <w:t>ir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a direção d</w:t>
      </w:r>
      <w:r w:rsidR="0010559A" w:rsidRPr="00494D4D">
        <w:rPr>
          <w:rFonts w:asciiTheme="minorHAnsi" w:hAnsiTheme="minorHAnsi"/>
          <w:snapToGrid w:val="0"/>
          <w:sz w:val="22"/>
          <w:szCs w:val="22"/>
          <w:lang w:val="pt-BR"/>
        </w:rPr>
        <w:t>o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</w:t>
      </w:r>
      <w:r w:rsidR="0010559A" w:rsidRPr="00494D4D">
        <w:rPr>
          <w:rFonts w:asciiTheme="minorHAnsi" w:hAnsiTheme="minorHAnsi"/>
          <w:snapToGrid w:val="0"/>
          <w:sz w:val="22"/>
          <w:szCs w:val="22"/>
          <w:lang w:val="pt-BR"/>
        </w:rPr>
        <w:t>talude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. </w:t>
      </w:r>
      <w:r w:rsidR="006D478C" w:rsidRPr="00494D4D">
        <w:rPr>
          <w:rFonts w:asciiTheme="minorHAnsi" w:hAnsiTheme="minorHAnsi"/>
          <w:snapToGrid w:val="0"/>
          <w:sz w:val="22"/>
          <w:szCs w:val="22"/>
          <w:lang w:val="pt-BR"/>
        </w:rPr>
        <w:t>Soldas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</w:t>
      </w:r>
      <w:r w:rsidR="0010559A" w:rsidRPr="00494D4D">
        <w:rPr>
          <w:rFonts w:asciiTheme="minorHAnsi" w:hAnsiTheme="minorHAnsi"/>
          <w:snapToGrid w:val="0"/>
          <w:sz w:val="22"/>
          <w:szCs w:val="22"/>
          <w:lang w:val="pt-BR"/>
        </w:rPr>
        <w:t>de pé de talude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ou </w:t>
      </w:r>
      <w:r w:rsidR="0010559A" w:rsidRPr="00494D4D">
        <w:rPr>
          <w:rFonts w:asciiTheme="minorHAnsi" w:hAnsiTheme="minorHAnsi"/>
          <w:snapToGrid w:val="0"/>
          <w:sz w:val="22"/>
          <w:szCs w:val="22"/>
          <w:lang w:val="pt-BR"/>
        </w:rPr>
        <w:t>de final de rolo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não deve</w:t>
      </w:r>
      <w:r w:rsidR="006D478C" w:rsidRPr="00494D4D">
        <w:rPr>
          <w:rFonts w:asciiTheme="minorHAnsi" w:hAnsiTheme="minorHAnsi"/>
          <w:snapToGrid w:val="0"/>
          <w:sz w:val="22"/>
          <w:szCs w:val="22"/>
          <w:lang w:val="pt-BR"/>
        </w:rPr>
        <w:t>m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ocorrer </w:t>
      </w:r>
      <w:r w:rsidR="0010559A" w:rsidRPr="00494D4D">
        <w:rPr>
          <w:rFonts w:asciiTheme="minorHAnsi" w:hAnsiTheme="minorHAnsi"/>
          <w:snapToGrid w:val="0"/>
          <w:sz w:val="22"/>
          <w:szCs w:val="22"/>
          <w:lang w:val="pt-BR"/>
        </w:rPr>
        <w:t>num talude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, a menos que </w:t>
      </w:r>
      <w:r w:rsidR="006D478C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sejam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aprovad</w:t>
      </w:r>
      <w:r w:rsidR="006D478C" w:rsidRPr="00494D4D">
        <w:rPr>
          <w:rFonts w:asciiTheme="minorHAnsi" w:hAnsiTheme="minorHAnsi"/>
          <w:snapToGrid w:val="0"/>
          <w:sz w:val="22"/>
          <w:szCs w:val="22"/>
          <w:lang w:val="pt-BR"/>
        </w:rPr>
        <w:t>as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pelo representante do proprietário. </w:t>
      </w:r>
      <w:r w:rsidR="006D478C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Soldas </w:t>
      </w:r>
      <w:r w:rsidR="0010559A" w:rsidRPr="00494D4D">
        <w:rPr>
          <w:rFonts w:asciiTheme="minorHAnsi" w:hAnsiTheme="minorHAnsi"/>
          <w:snapToGrid w:val="0"/>
          <w:sz w:val="22"/>
          <w:szCs w:val="22"/>
          <w:lang w:val="pt-BR"/>
        </w:rPr>
        <w:t>de pé de talude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, se permitid</w:t>
      </w:r>
      <w:r w:rsidR="006D478C" w:rsidRPr="00494D4D">
        <w:rPr>
          <w:rFonts w:asciiTheme="minorHAnsi" w:hAnsiTheme="minorHAnsi"/>
          <w:snapToGrid w:val="0"/>
          <w:sz w:val="22"/>
          <w:szCs w:val="22"/>
          <w:lang w:val="pt-BR"/>
        </w:rPr>
        <w:t>as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, deve</w:t>
      </w:r>
      <w:r w:rsidR="006D478C" w:rsidRPr="00494D4D">
        <w:rPr>
          <w:rFonts w:asciiTheme="minorHAnsi" w:hAnsiTheme="minorHAnsi"/>
          <w:snapToGrid w:val="0"/>
          <w:sz w:val="22"/>
          <w:szCs w:val="22"/>
          <w:lang w:val="pt-BR"/>
        </w:rPr>
        <w:t>m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ser escalonada</w:t>
      </w:r>
      <w:r w:rsidR="006D478C" w:rsidRPr="00494D4D">
        <w:rPr>
          <w:rFonts w:asciiTheme="minorHAnsi" w:hAnsiTheme="minorHAnsi"/>
          <w:snapToGrid w:val="0"/>
          <w:sz w:val="22"/>
          <w:szCs w:val="22"/>
          <w:lang w:val="pt-BR"/>
        </w:rPr>
        <w:t>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.</w:t>
      </w:r>
    </w:p>
    <w:p w14:paraId="113D864E" w14:textId="77777777" w:rsidR="006D478C" w:rsidRPr="00494D4D" w:rsidRDefault="0010559A" w:rsidP="00494D4D">
      <w:pPr>
        <w:pStyle w:val="ListParagraph"/>
        <w:numPr>
          <w:ilvl w:val="0"/>
          <w:numId w:val="9"/>
        </w:numPr>
        <w:spacing w:line="360" w:lineRule="auto"/>
        <w:ind w:left="144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A c</w:t>
      </w:r>
      <w:r w:rsidR="006D478C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olocação de geomembrana não deve ser autorizada a prosseguir até que o Representante do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Proprietário </w:t>
      </w:r>
      <w:r w:rsidR="006D478C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receba e aprove os desenhos </w:t>
      </w:r>
      <w:r w:rsidR="00D837B0" w:rsidRPr="00494D4D">
        <w:rPr>
          <w:rFonts w:asciiTheme="minorHAnsi" w:hAnsiTheme="minorHAnsi"/>
          <w:snapToGrid w:val="0"/>
          <w:sz w:val="22"/>
          <w:szCs w:val="22"/>
          <w:lang w:val="pt-BR"/>
        </w:rPr>
        <w:t>com o layout dos painéis</w:t>
      </w:r>
      <w:r w:rsidR="006D478C" w:rsidRPr="00494D4D">
        <w:rPr>
          <w:rFonts w:asciiTheme="minorHAnsi" w:hAnsiTheme="minorHAnsi"/>
          <w:snapToGrid w:val="0"/>
          <w:sz w:val="22"/>
          <w:szCs w:val="22"/>
          <w:lang w:val="pt-BR"/>
        </w:rPr>
        <w:t>.</w:t>
      </w:r>
    </w:p>
    <w:p w14:paraId="00562B4B" w14:textId="77777777" w:rsidR="00D837B0" w:rsidRPr="00494D4D" w:rsidRDefault="00D46678" w:rsidP="00494D4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Envios Adicionais (em curso e após finalização)</w:t>
      </w:r>
    </w:p>
    <w:p w14:paraId="04C77E44" w14:textId="77777777" w:rsidR="00D46678" w:rsidRPr="00494D4D" w:rsidRDefault="00D46678" w:rsidP="00494D4D">
      <w:pPr>
        <w:pStyle w:val="BodyTextIndent2"/>
        <w:numPr>
          <w:ilvl w:val="0"/>
          <w:numId w:val="35"/>
        </w:numPr>
        <w:spacing w:line="360" w:lineRule="auto"/>
        <w:ind w:left="1440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 xml:space="preserve">Garantia do fabricante (consulte a subseção 1.07) </w:t>
      </w:r>
    </w:p>
    <w:p w14:paraId="7443BC03" w14:textId="77777777" w:rsidR="00D837B0" w:rsidRPr="00494D4D" w:rsidRDefault="00D837B0" w:rsidP="00494D4D">
      <w:pPr>
        <w:pStyle w:val="BodyTextIndent2"/>
        <w:numPr>
          <w:ilvl w:val="0"/>
          <w:numId w:val="35"/>
        </w:numPr>
        <w:spacing w:line="360" w:lineRule="auto"/>
        <w:ind w:left="1440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>Garantia de instalação da Geomembrana (consulte a subseção 1.08).</w:t>
      </w:r>
    </w:p>
    <w:p w14:paraId="6590A7F9" w14:textId="77777777" w:rsidR="00D46678" w:rsidRPr="00494D4D" w:rsidRDefault="0010559A" w:rsidP="00494D4D">
      <w:pPr>
        <w:pStyle w:val="ListParagraph"/>
        <w:numPr>
          <w:ilvl w:val="0"/>
          <w:numId w:val="35"/>
        </w:numPr>
        <w:spacing w:line="360" w:lineRule="auto"/>
        <w:ind w:left="144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A</w:t>
      </w:r>
      <w:r w:rsidR="00D837B0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ceitação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diária </w:t>
      </w:r>
      <w:r w:rsidR="00D837B0" w:rsidRPr="00494D4D">
        <w:rPr>
          <w:rFonts w:asciiTheme="minorHAnsi" w:hAnsiTheme="minorHAnsi"/>
          <w:snapToGrid w:val="0"/>
          <w:sz w:val="22"/>
          <w:szCs w:val="22"/>
          <w:lang w:val="pt-BR"/>
        </w:rPr>
        <w:t>por escrito da superfície do subleito (consulte a subseção 3.01.C).</w:t>
      </w:r>
    </w:p>
    <w:p w14:paraId="7988F044" w14:textId="77777777" w:rsidR="00D837B0" w:rsidRPr="00494D4D" w:rsidRDefault="00D837B0" w:rsidP="00494D4D">
      <w:pPr>
        <w:pStyle w:val="ListParagraph"/>
        <w:numPr>
          <w:ilvl w:val="0"/>
          <w:numId w:val="35"/>
        </w:numPr>
        <w:spacing w:line="360" w:lineRule="auto"/>
        <w:ind w:left="144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>Procedimentos de solda em baixa temperatura, se aplicável (consulte a subseção 3.03.A).</w:t>
      </w:r>
    </w:p>
    <w:p w14:paraId="157667BA" w14:textId="77777777" w:rsidR="00D46678" w:rsidRPr="00494D4D" w:rsidRDefault="00D837B0" w:rsidP="00494D4D">
      <w:pPr>
        <w:pStyle w:val="BodyTextIndent2"/>
        <w:numPr>
          <w:ilvl w:val="0"/>
          <w:numId w:val="35"/>
        </w:numPr>
        <w:spacing w:line="360" w:lineRule="auto"/>
        <w:ind w:left="1440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>Pré-qualificação de amostras de teste de soldas (consulte a subseção 3.05.A.6).</w:t>
      </w:r>
    </w:p>
    <w:p w14:paraId="7A760A55" w14:textId="77777777" w:rsidR="00D46678" w:rsidRPr="00494D4D" w:rsidRDefault="00D837B0" w:rsidP="00494D4D">
      <w:pPr>
        <w:pStyle w:val="BodyTextIndent2"/>
        <w:numPr>
          <w:ilvl w:val="0"/>
          <w:numId w:val="35"/>
        </w:numPr>
        <w:spacing w:line="360" w:lineRule="auto"/>
        <w:ind w:left="1440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 xml:space="preserve">Resultados dos testes </w:t>
      </w:r>
      <w:r w:rsidR="006C76CF" w:rsidRPr="00494D4D">
        <w:rPr>
          <w:rFonts w:asciiTheme="minorHAnsi" w:hAnsiTheme="minorHAnsi"/>
          <w:sz w:val="22"/>
          <w:szCs w:val="22"/>
          <w:lang w:val="pt-BR"/>
        </w:rPr>
        <w:t xml:space="preserve">não-destrutivos 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de solda </w:t>
      </w:r>
      <w:r w:rsidR="0010559A" w:rsidRPr="00494D4D">
        <w:rPr>
          <w:rFonts w:asciiTheme="minorHAnsi" w:hAnsiTheme="minorHAnsi"/>
          <w:sz w:val="22"/>
          <w:szCs w:val="22"/>
          <w:lang w:val="pt-BR"/>
        </w:rPr>
        <w:t>de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campo (consulte a subseção 3.05.B.1).</w:t>
      </w:r>
    </w:p>
    <w:p w14:paraId="1D774ED3" w14:textId="77777777" w:rsidR="00D46678" w:rsidRPr="00494D4D" w:rsidRDefault="006C76CF" w:rsidP="00494D4D">
      <w:pPr>
        <w:pStyle w:val="BodyTextIndent2"/>
        <w:numPr>
          <w:ilvl w:val="0"/>
          <w:numId w:val="35"/>
        </w:numPr>
        <w:spacing w:line="360" w:lineRule="auto"/>
        <w:ind w:left="1440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 xml:space="preserve">Resultados dos testes destrutivos de solda </w:t>
      </w:r>
      <w:r w:rsidR="0010559A" w:rsidRPr="00494D4D">
        <w:rPr>
          <w:rFonts w:asciiTheme="minorHAnsi" w:hAnsiTheme="minorHAnsi"/>
          <w:sz w:val="22"/>
          <w:szCs w:val="22"/>
          <w:lang w:val="pt-BR"/>
        </w:rPr>
        <w:t>de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campo </w:t>
      </w:r>
      <w:r w:rsidR="00D837B0" w:rsidRPr="00494D4D">
        <w:rPr>
          <w:rFonts w:asciiTheme="minorHAnsi" w:hAnsiTheme="minorHAnsi"/>
          <w:sz w:val="22"/>
          <w:szCs w:val="22"/>
          <w:lang w:val="pt-BR"/>
        </w:rPr>
        <w:t>(consulte a subseção 3.05.C.6).</w:t>
      </w:r>
    </w:p>
    <w:p w14:paraId="0517B685" w14:textId="77777777" w:rsidR="00D46678" w:rsidRPr="00494D4D" w:rsidRDefault="006C76CF" w:rsidP="00494D4D">
      <w:pPr>
        <w:pStyle w:val="BodyTextIndent2"/>
        <w:numPr>
          <w:ilvl w:val="0"/>
          <w:numId w:val="35"/>
        </w:numPr>
        <w:spacing w:line="360" w:lineRule="auto"/>
        <w:ind w:left="1440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>Relatórios de instalação de campo diários (consulte a subseção 3.05.G).</w:t>
      </w:r>
    </w:p>
    <w:p w14:paraId="79C1B2D4" w14:textId="77777777" w:rsidR="006C76CF" w:rsidRPr="00494D4D" w:rsidRDefault="006C76CF" w:rsidP="00494D4D">
      <w:pPr>
        <w:pStyle w:val="BodyTextIndent2"/>
        <w:numPr>
          <w:ilvl w:val="0"/>
          <w:numId w:val="35"/>
        </w:numPr>
        <w:spacing w:line="360" w:lineRule="auto"/>
        <w:ind w:left="1440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>Desenho de registro de Instalação</w:t>
      </w:r>
      <w:r w:rsidR="00B97E32"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B97E32" w:rsidRPr="00494D4D">
        <w:rPr>
          <w:rFonts w:asciiTheme="minorHAnsi" w:hAnsiTheme="minorHAnsi"/>
          <w:i/>
          <w:sz w:val="22"/>
          <w:szCs w:val="22"/>
          <w:lang w:val="pt-BR"/>
        </w:rPr>
        <w:t>“As-Built”</w:t>
      </w:r>
      <w:r w:rsidRPr="00494D4D">
        <w:rPr>
          <w:rFonts w:asciiTheme="minorHAnsi" w:hAnsiTheme="minorHAnsi"/>
          <w:sz w:val="22"/>
          <w:szCs w:val="22"/>
          <w:lang w:val="pt-BR"/>
        </w:rPr>
        <w:t>, como discutido na subseção 3.05.</w:t>
      </w:r>
    </w:p>
    <w:p w14:paraId="16F656CB" w14:textId="77777777" w:rsidR="00E22CF0" w:rsidRPr="00494D4D" w:rsidRDefault="00E22CF0" w:rsidP="00494D4D">
      <w:pPr>
        <w:spacing w:line="360" w:lineRule="auto"/>
        <w:jc w:val="both"/>
        <w:rPr>
          <w:rFonts w:asciiTheme="minorHAnsi" w:hAnsiTheme="minorHAnsi"/>
          <w:b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>1.04</w:t>
      </w:r>
      <w:r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ab/>
      </w:r>
      <w:r w:rsidR="006C76CF"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>Controle de qualidade</w:t>
      </w:r>
    </w:p>
    <w:p w14:paraId="036C7341" w14:textId="77777777" w:rsidR="006C76CF" w:rsidRPr="00494D4D" w:rsidRDefault="006C76CF" w:rsidP="00494D4D">
      <w:pPr>
        <w:pStyle w:val="ListParagraph"/>
        <w:numPr>
          <w:ilvl w:val="0"/>
          <w:numId w:val="18"/>
        </w:numPr>
        <w:spacing w:line="360" w:lineRule="auto"/>
        <w:ind w:left="108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Qualificações do fabricante: o fabricante de geomembrana do tipo especificado ou produto semelhante deve ter pelo menos cinco anos de experiência na fabricação de tal geomembrana. Além disso, o fabricante da geomembrana deve ter fabricado pelo menos 1.000.000 </w:t>
      </w:r>
      <w:r w:rsidR="00B7437C" w:rsidRPr="00494D4D">
        <w:rPr>
          <w:rFonts w:asciiTheme="minorHAnsi" w:hAnsiTheme="minorHAnsi"/>
          <w:snapToGrid w:val="0"/>
          <w:sz w:val="22"/>
          <w:szCs w:val="22"/>
          <w:lang w:val="pt-BR"/>
        </w:rPr>
        <w:t>m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² do tipo especificado de geomembrana ou produto semelhante durante os últimos cinco anos.</w:t>
      </w:r>
    </w:p>
    <w:p w14:paraId="728E3F5B" w14:textId="77777777" w:rsidR="00E22CF0" w:rsidRPr="00494D4D" w:rsidRDefault="006C76CF" w:rsidP="00494D4D">
      <w:pPr>
        <w:pStyle w:val="ListParagraph"/>
        <w:numPr>
          <w:ilvl w:val="0"/>
          <w:numId w:val="18"/>
        </w:numPr>
        <w:spacing w:line="360" w:lineRule="auto"/>
        <w:ind w:left="108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Qualificações do Instalador</w:t>
      </w:r>
    </w:p>
    <w:p w14:paraId="56216F7B" w14:textId="77777777" w:rsidR="006C76CF" w:rsidRPr="00494D4D" w:rsidRDefault="006C76CF" w:rsidP="00494D4D">
      <w:pPr>
        <w:pStyle w:val="BodyTextIndent2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>O Instalador de Geomembran</w:t>
      </w:r>
      <w:r w:rsidR="000B5ED9" w:rsidRPr="00494D4D">
        <w:rPr>
          <w:rFonts w:asciiTheme="minorHAnsi" w:hAnsiTheme="minorHAnsi"/>
          <w:sz w:val="22"/>
          <w:szCs w:val="22"/>
          <w:lang w:val="pt-BR"/>
        </w:rPr>
        <w:t>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deve ser o fabricante, Instalador aprovado pelo fabricante ou por uma empresa licenciada pelo representante do proprietário para instalar a geomembrana.</w:t>
      </w:r>
    </w:p>
    <w:p w14:paraId="5BBEB166" w14:textId="77777777" w:rsidR="00A15FC8" w:rsidRPr="00494D4D" w:rsidRDefault="00A15FC8" w:rsidP="00494D4D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O Instalador de Geomembrana deve ter pelo menos três anos de experiência na instalação da geomembrana especificada ou similar. O Instalador de Geomembrana deve ter instalado pelo menos em 10 projetos, de um total de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lastRenderedPageBreak/>
        <w:t>500.000 m² do tipo especificado de geomembrana ou similar durante os últimos três anos.</w:t>
      </w:r>
    </w:p>
    <w:p w14:paraId="3DA88F97" w14:textId="77777777" w:rsidR="00A15FC8" w:rsidRPr="00494D4D" w:rsidRDefault="00A15FC8" w:rsidP="00494D4D">
      <w:pPr>
        <w:pStyle w:val="BodyTextIndent2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 xml:space="preserve">A instalação deve ser realizada sob a direção de um Supervisor de Obra que, durante toda a instalação da geomembrana, será responsável pelo layout dos painéis de geomembrana, soldas, emendas (manchões), testes, reparos, e todas as outras atividades do Instalador de Geomembrana. O Supervisor de Obra deve ter instalado ou supervisionado a instalação e soldagem de um mínimo de 10 projetos, de um total de 500.000 m² de geomembrana do tipo especificado ou produto similar. </w:t>
      </w:r>
    </w:p>
    <w:p w14:paraId="06995F2A" w14:textId="77777777" w:rsidR="00A15FC8" w:rsidRPr="00494D4D" w:rsidRDefault="00A15FC8" w:rsidP="00494D4D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A solda deve ser realizada sob a direção de um Soldador-Mestre (que também pode ser o Supervisor de Obra ou o Encarregado da Equipe) que tenha soldado um mínimo de 300.000 m² de geomembrana do tipo especificado ou produto similar, utilizando o mesmo tipo do aparelho de solda a ser utilizada no projeto atual. O Supervisor de Obra e/ou Soldador-Mestre deve estar presente sempre que a solda for executada.</w:t>
      </w:r>
    </w:p>
    <w:p w14:paraId="44E4706D" w14:textId="77777777" w:rsidR="00A15FC8" w:rsidRPr="00494D4D" w:rsidRDefault="00A15FC8" w:rsidP="00494D4D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Toda solda, aplicação de emendas (manchões), outras operações de soldagem e testes devem ser realizadas por técnicos qualificados, empregados pelo Instalador de Geomembranas.</w:t>
      </w:r>
    </w:p>
    <w:p w14:paraId="0AB9D8D9" w14:textId="77777777" w:rsidR="00E22CF0" w:rsidRPr="00494D4D" w:rsidRDefault="00E22CF0" w:rsidP="00494D4D">
      <w:pPr>
        <w:spacing w:line="360" w:lineRule="auto"/>
        <w:jc w:val="both"/>
        <w:rPr>
          <w:rFonts w:asciiTheme="minorHAnsi" w:hAnsiTheme="minorHAnsi"/>
          <w:b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>1.05</w:t>
      </w:r>
      <w:r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ab/>
      </w:r>
      <w:r w:rsidR="004F6795"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>Entrega, Armazenagem e Manuseio</w:t>
      </w:r>
    </w:p>
    <w:p w14:paraId="16C0A8BE" w14:textId="77777777" w:rsidR="004F6795" w:rsidRPr="00494D4D" w:rsidRDefault="004F6795" w:rsidP="00494D4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Cada rolo de geomembrana entregue no local </w:t>
      </w:r>
      <w:r w:rsidR="00B7437C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da obra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deve ser </w:t>
      </w:r>
      <w:r w:rsidR="00B7437C" w:rsidRPr="00494D4D">
        <w:rPr>
          <w:rFonts w:asciiTheme="minorHAnsi" w:hAnsiTheme="minorHAnsi"/>
          <w:snapToGrid w:val="0"/>
          <w:sz w:val="22"/>
          <w:szCs w:val="22"/>
          <w:lang w:val="pt-BR"/>
        </w:rPr>
        <w:t>identificado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pelo fabricante. </w:t>
      </w:r>
      <w:r w:rsidR="00B7437C" w:rsidRPr="00494D4D">
        <w:rPr>
          <w:rFonts w:asciiTheme="minorHAnsi" w:hAnsiTheme="minorHAnsi"/>
          <w:snapToGrid w:val="0"/>
          <w:sz w:val="22"/>
          <w:szCs w:val="22"/>
          <w:lang w:val="pt-BR"/>
        </w:rPr>
        <w:t>A etiqueta de identificação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deve ser firmemente fixad</w:t>
      </w:r>
      <w:r w:rsidR="00B7437C" w:rsidRPr="00494D4D">
        <w:rPr>
          <w:rFonts w:asciiTheme="minorHAnsi" w:hAnsiTheme="minorHAnsi"/>
          <w:snapToGrid w:val="0"/>
          <w:sz w:val="22"/>
          <w:szCs w:val="22"/>
          <w:lang w:val="pt-BR"/>
        </w:rPr>
        <w:t>a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e deverá indicar claramente o nome do fabricante, identificação do produto, espessura do material, número</w:t>
      </w:r>
      <w:r w:rsidR="00B7437C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do rolo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, dimensões e peso do rolo.</w:t>
      </w:r>
    </w:p>
    <w:p w14:paraId="7816456E" w14:textId="77777777" w:rsidR="004F6795" w:rsidRPr="00494D4D" w:rsidRDefault="004F6795" w:rsidP="00494D4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A Geomembrana deve ser protegida da lama, sujeira, poeira, de perfurações, corte ou quaisquer outras condições prejudiciais ou deletérias.</w:t>
      </w:r>
    </w:p>
    <w:p w14:paraId="097286F3" w14:textId="77777777" w:rsidR="00297666" w:rsidRPr="00A673D3" w:rsidRDefault="004F6795" w:rsidP="00494D4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O</w:t>
      </w:r>
      <w:r w:rsidR="00B7437C" w:rsidRPr="00494D4D">
        <w:rPr>
          <w:rFonts w:asciiTheme="minorHAnsi" w:hAnsiTheme="minorHAnsi"/>
          <w:snapToGrid w:val="0"/>
          <w:sz w:val="22"/>
          <w:szCs w:val="22"/>
          <w:lang w:val="pt-BR"/>
        </w:rPr>
        <w:t>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rolos devem ser armazenados longe de áreas de alto tráfego. Os rolos devem ser mantidos continuamente e uniformemente em superfície lisa</w:t>
      </w:r>
      <w:r w:rsidR="00B7437C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preparada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.</w:t>
      </w:r>
    </w:p>
    <w:p w14:paraId="09AFC0AB" w14:textId="77777777" w:rsidR="00297666" w:rsidRPr="00494D4D" w:rsidRDefault="00297666" w:rsidP="00494D4D">
      <w:pPr>
        <w:spacing w:line="360" w:lineRule="auto"/>
        <w:jc w:val="both"/>
        <w:rPr>
          <w:rFonts w:asciiTheme="minorHAnsi" w:hAnsiTheme="minorHAnsi"/>
          <w:b/>
          <w:snapToGrid w:val="0"/>
          <w:sz w:val="22"/>
          <w:szCs w:val="22"/>
          <w:lang w:val="pt-BR"/>
        </w:rPr>
      </w:pPr>
    </w:p>
    <w:p w14:paraId="367F0FED" w14:textId="77777777" w:rsidR="00E22CF0" w:rsidRPr="00494D4D" w:rsidRDefault="00E22CF0" w:rsidP="00494D4D">
      <w:pPr>
        <w:spacing w:line="360" w:lineRule="auto"/>
        <w:jc w:val="both"/>
        <w:rPr>
          <w:rFonts w:asciiTheme="minorHAnsi" w:hAnsiTheme="minorHAnsi"/>
          <w:b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>1.06</w:t>
      </w:r>
      <w:r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ab/>
      </w:r>
      <w:r w:rsidR="004F6795"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>Condições de projeto</w:t>
      </w:r>
    </w:p>
    <w:p w14:paraId="4392CC97" w14:textId="77777777" w:rsidR="004F6795" w:rsidRPr="00494D4D" w:rsidRDefault="004F6795" w:rsidP="00494D4D">
      <w:pPr>
        <w:pStyle w:val="ListParagraph"/>
        <w:numPr>
          <w:ilvl w:val="1"/>
          <w:numId w:val="13"/>
        </w:numPr>
        <w:spacing w:line="360" w:lineRule="auto"/>
        <w:ind w:left="108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A Geomembrana não deve ser instalada na presença de água parada, enquanto está chovendo, durante ventos excessivos, ou quando a temperatura do material </w:t>
      </w:r>
      <w:r w:rsidR="00A33164" w:rsidRPr="00494D4D">
        <w:rPr>
          <w:rFonts w:asciiTheme="minorHAnsi" w:hAnsiTheme="minorHAnsi"/>
          <w:snapToGrid w:val="0"/>
          <w:sz w:val="22"/>
          <w:szCs w:val="22"/>
          <w:lang w:val="pt-BR"/>
        </w:rPr>
        <w:t>estiver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fora dos limites especificados na </w:t>
      </w:r>
      <w:r w:rsidR="00A33164" w:rsidRPr="00494D4D">
        <w:rPr>
          <w:rFonts w:asciiTheme="minorHAnsi" w:hAnsiTheme="minorHAnsi"/>
          <w:snapToGrid w:val="0"/>
          <w:sz w:val="22"/>
          <w:szCs w:val="22"/>
          <w:lang w:val="pt-BR"/>
        </w:rPr>
        <w:t>Seção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3.03.</w:t>
      </w:r>
    </w:p>
    <w:p w14:paraId="71BFA05C" w14:textId="77777777" w:rsidR="00E22CF0" w:rsidRPr="00494D4D" w:rsidRDefault="00E22CF0" w:rsidP="00494D4D">
      <w:pPr>
        <w:spacing w:line="360" w:lineRule="auto"/>
        <w:ind w:left="360"/>
        <w:jc w:val="both"/>
        <w:rPr>
          <w:rFonts w:asciiTheme="minorHAnsi" w:hAnsiTheme="minorHAnsi"/>
          <w:b/>
          <w:snapToGrid w:val="0"/>
          <w:sz w:val="22"/>
          <w:szCs w:val="22"/>
          <w:lang w:val="pt-BR"/>
        </w:rPr>
      </w:pPr>
    </w:p>
    <w:p w14:paraId="5F77CBA7" w14:textId="77777777" w:rsidR="00E22CF0" w:rsidRPr="00494D4D" w:rsidRDefault="00E22CF0" w:rsidP="00494D4D">
      <w:pPr>
        <w:spacing w:line="360" w:lineRule="auto"/>
        <w:jc w:val="both"/>
        <w:rPr>
          <w:rFonts w:asciiTheme="minorHAnsi" w:hAnsiTheme="minorHAnsi"/>
          <w:b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>1.07</w:t>
      </w:r>
      <w:r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ab/>
      </w:r>
      <w:r w:rsidR="0075609C"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>Garantia do</w:t>
      </w:r>
      <w:r w:rsidR="001E28E6"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 xml:space="preserve"> Material</w:t>
      </w:r>
    </w:p>
    <w:p w14:paraId="11CCA49B" w14:textId="77777777" w:rsidR="001E28E6" w:rsidRPr="00494D4D" w:rsidRDefault="001E28E6" w:rsidP="00494D4D">
      <w:pPr>
        <w:pStyle w:val="ListParagraph"/>
        <w:numPr>
          <w:ilvl w:val="0"/>
          <w:numId w:val="19"/>
        </w:numPr>
        <w:spacing w:line="360" w:lineRule="auto"/>
        <w:ind w:left="108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Conforme acordado entre os participantes do projeto.</w:t>
      </w:r>
    </w:p>
    <w:p w14:paraId="72D3871A" w14:textId="77777777" w:rsidR="003508EF" w:rsidRPr="00494D4D" w:rsidRDefault="003508EF" w:rsidP="00494D4D">
      <w:pPr>
        <w:pStyle w:val="ListParagraph"/>
        <w:spacing w:line="360" w:lineRule="auto"/>
        <w:ind w:left="108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</w:p>
    <w:p w14:paraId="37F2E483" w14:textId="77777777" w:rsidR="00E22CF0" w:rsidRPr="00494D4D" w:rsidRDefault="00E22CF0" w:rsidP="00494D4D">
      <w:pPr>
        <w:spacing w:line="360" w:lineRule="auto"/>
        <w:jc w:val="both"/>
        <w:rPr>
          <w:rFonts w:asciiTheme="minorHAnsi" w:hAnsiTheme="minorHAnsi"/>
          <w:b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>1.08</w:t>
      </w:r>
      <w:r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ab/>
      </w:r>
      <w:r w:rsidR="001E28E6"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>Garantia de Instalação da Geomembrana</w:t>
      </w:r>
    </w:p>
    <w:p w14:paraId="7C353700" w14:textId="77777777" w:rsidR="001E28E6" w:rsidRPr="00494D4D" w:rsidRDefault="001E28E6" w:rsidP="00494D4D">
      <w:pPr>
        <w:pStyle w:val="ListParagraph"/>
        <w:numPr>
          <w:ilvl w:val="0"/>
          <w:numId w:val="20"/>
        </w:numPr>
        <w:spacing w:line="360" w:lineRule="auto"/>
        <w:ind w:left="108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O Instalador da Geomembrana deve garantir a instalação da geomembrana contra </w:t>
      </w:r>
      <w:r w:rsidR="0075609C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danos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de instalação e </w:t>
      </w:r>
      <w:r w:rsidR="0075609C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de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mão de obra por 1 ano a partir da data final do final da obra.</w:t>
      </w:r>
    </w:p>
    <w:p w14:paraId="208BEACC" w14:textId="77777777" w:rsidR="003508EF" w:rsidRPr="00494D4D" w:rsidRDefault="003508EF" w:rsidP="00494D4D">
      <w:pPr>
        <w:spacing w:line="360" w:lineRule="auto"/>
        <w:ind w:left="36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</w:p>
    <w:p w14:paraId="32BB47E3" w14:textId="77777777" w:rsidR="001E28E6" w:rsidRPr="00494D4D" w:rsidRDefault="00E22CF0" w:rsidP="00494D4D">
      <w:pPr>
        <w:spacing w:line="360" w:lineRule="auto"/>
        <w:jc w:val="both"/>
        <w:rPr>
          <w:rFonts w:asciiTheme="minorHAnsi" w:hAnsiTheme="minorHAnsi"/>
          <w:b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>1.09</w:t>
      </w:r>
      <w:r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ab/>
      </w:r>
      <w:r w:rsidR="001E28E6"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 xml:space="preserve">Reunião </w:t>
      </w:r>
      <w:r w:rsidR="00AD45C4"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>P</w:t>
      </w:r>
      <w:r w:rsidR="001E28E6"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>ré-</w:t>
      </w:r>
      <w:r w:rsidR="00AD45C4"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>I</w:t>
      </w:r>
      <w:r w:rsidR="0075609C"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>nstala</w:t>
      </w:r>
      <w:r w:rsidR="001E28E6"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>ção da Geomembrana</w:t>
      </w:r>
    </w:p>
    <w:p w14:paraId="55C196A5" w14:textId="77777777" w:rsidR="00A15FC8" w:rsidRPr="00494D4D" w:rsidRDefault="00A15FC8" w:rsidP="00494D4D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Uma reunião Pré-Instalação da Geomembrana deve ser realizada no local da obra antes da instalação da geomembrana. No mínimo, a reunião deve contar com a presença do Instalador da Geomembrana, do proprietário, do representante (Engenheiro e /ou Firma de CQA) do proprietário, e o contratado responsável pela Terraplanagem.</w:t>
      </w:r>
    </w:p>
    <w:p w14:paraId="7EBD2735" w14:textId="77777777" w:rsidR="00A15FC8" w:rsidRPr="00494D4D" w:rsidRDefault="00A15FC8" w:rsidP="00494D4D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Tópicos que deve ser discutidos na reunião:</w:t>
      </w:r>
    </w:p>
    <w:p w14:paraId="39961257" w14:textId="77777777" w:rsidR="00E22CF0" w:rsidRPr="00494D4D" w:rsidRDefault="001E28E6" w:rsidP="00494D4D">
      <w:pPr>
        <w:pStyle w:val="BodyTextIndent2"/>
        <w:numPr>
          <w:ilvl w:val="0"/>
          <w:numId w:val="22"/>
        </w:numPr>
        <w:spacing w:line="360" w:lineRule="auto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>Saúde e Segurança</w:t>
      </w:r>
    </w:p>
    <w:p w14:paraId="4D4A77A2" w14:textId="77777777" w:rsidR="00A15FC8" w:rsidRPr="00494D4D" w:rsidRDefault="00A15FC8" w:rsidP="00494D4D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Linhas de autoridade e comunicação. Resolução de qualquer ambigüidade no documento do projeto.</w:t>
      </w:r>
    </w:p>
    <w:p w14:paraId="3CDC6E80" w14:textId="77777777" w:rsidR="00A15FC8" w:rsidRPr="00494D4D" w:rsidRDefault="00A15FC8" w:rsidP="00494D4D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Métodos para documentar, relatórios e distribuição de documentos e relatórios.</w:t>
      </w:r>
    </w:p>
    <w:p w14:paraId="6F87E682" w14:textId="77777777" w:rsidR="00A15FC8" w:rsidRPr="00494D4D" w:rsidRDefault="00A15FC8" w:rsidP="00494D4D">
      <w:pPr>
        <w:pStyle w:val="BodyTextIndent2"/>
        <w:numPr>
          <w:ilvl w:val="0"/>
          <w:numId w:val="22"/>
        </w:numPr>
        <w:spacing w:line="360" w:lineRule="auto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>Os procedimentos para empacotamento e armazenamento de amostras de arquivo.</w:t>
      </w:r>
    </w:p>
    <w:p w14:paraId="4BA30A67" w14:textId="77777777" w:rsidR="00A15FC8" w:rsidRPr="00494D4D" w:rsidRDefault="00A15FC8" w:rsidP="00494D4D">
      <w:pPr>
        <w:pStyle w:val="BodyTextIndent2"/>
        <w:numPr>
          <w:ilvl w:val="0"/>
          <w:numId w:val="22"/>
        </w:numPr>
        <w:spacing w:line="360" w:lineRule="auto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>Revisão do calendário para toda a instalação e testes.</w:t>
      </w:r>
    </w:p>
    <w:p w14:paraId="48D2F0F4" w14:textId="77777777" w:rsidR="00A15FC8" w:rsidRPr="00494D4D" w:rsidRDefault="00A15FC8" w:rsidP="00494D4D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Revisão de layout do painel e sistemas de numeração para os painéis e soldas, incluindo detalhes para a marcações na geomembrana.</w:t>
      </w:r>
    </w:p>
    <w:p w14:paraId="5F728AD1" w14:textId="77777777" w:rsidR="00A15FC8" w:rsidRPr="00494D4D" w:rsidRDefault="00A15FC8" w:rsidP="00494D4D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Procedimentos e responsabilidades pela preparação e apresentação de desenhos de “</w:t>
      </w:r>
      <w:r w:rsidRPr="00494D4D">
        <w:rPr>
          <w:rFonts w:asciiTheme="minorHAnsi" w:hAnsiTheme="minorHAnsi"/>
          <w:i/>
          <w:snapToGrid w:val="0"/>
          <w:sz w:val="22"/>
          <w:szCs w:val="22"/>
          <w:lang w:val="pt-BR"/>
        </w:rPr>
        <w:t>as-built”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dos painéis e soldas.</w:t>
      </w:r>
    </w:p>
    <w:p w14:paraId="48446D62" w14:textId="77777777" w:rsidR="00A15FC8" w:rsidRPr="00494D4D" w:rsidRDefault="00A15FC8" w:rsidP="00494D4D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Limitações de temperatura e clima. Os procedimentos de instalação para condições climáticas adversas. Definição das condições do subleito, geomembrana, ou umidade ambiente e temperatura aceitáveis para trabalhar durante a instalação da geomembrana.</w:t>
      </w:r>
    </w:p>
    <w:p w14:paraId="0425334E" w14:textId="77777777" w:rsidR="00A15FC8" w:rsidRPr="00494D4D" w:rsidRDefault="00A15FC8" w:rsidP="00494D4D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Condições de subleito, responsabilidades de remoção de água e plano de manutenção do subleito.</w:t>
      </w:r>
    </w:p>
    <w:p w14:paraId="222DDDA0" w14:textId="77777777" w:rsidR="00A15FC8" w:rsidRPr="00494D4D" w:rsidRDefault="00A15FC8" w:rsidP="00494D4D">
      <w:pPr>
        <w:pStyle w:val="BodyTextIndent2"/>
        <w:numPr>
          <w:ilvl w:val="0"/>
          <w:numId w:val="22"/>
        </w:numPr>
        <w:spacing w:line="360" w:lineRule="auto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>Técnicas de implantação, incluindo subleito permitido para a geomembrana.</w:t>
      </w:r>
    </w:p>
    <w:p w14:paraId="549C15FF" w14:textId="77777777" w:rsidR="00A15FC8" w:rsidRPr="00494D4D" w:rsidRDefault="00A15FC8" w:rsidP="00494D4D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Plano para controlar a expansão/contração e enrugamento da geomembrana.</w:t>
      </w:r>
    </w:p>
    <w:p w14:paraId="0304AD6F" w14:textId="77777777" w:rsidR="00A15FC8" w:rsidRPr="00494D4D" w:rsidRDefault="00A15FC8" w:rsidP="00494D4D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Cobertura da geomembrana e colocação da cobertura de solo.</w:t>
      </w:r>
    </w:p>
    <w:p w14:paraId="657E2DF9" w14:textId="77777777" w:rsidR="00A15FC8" w:rsidRPr="00494D4D" w:rsidRDefault="00A15FC8" w:rsidP="00494D4D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Programação de medições e pagamentos.</w:t>
      </w:r>
    </w:p>
    <w:p w14:paraId="34B6A192" w14:textId="77777777" w:rsidR="00A15FC8" w:rsidRPr="00494D4D" w:rsidRDefault="00A15FC8" w:rsidP="00494D4D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lastRenderedPageBreak/>
        <w:t>Responsabilidades de cada parte.</w:t>
      </w:r>
    </w:p>
    <w:p w14:paraId="5D612F09" w14:textId="77777777" w:rsidR="0010076E" w:rsidRPr="00494D4D" w:rsidRDefault="0010076E" w:rsidP="00494D4D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A reunião deve ser documentada por uma pessoa designada </w:t>
      </w:r>
      <w:r w:rsidR="00A50DBF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em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seu início e </w:t>
      </w:r>
      <w:r w:rsidR="008F6F72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a minuta da reunião </w:t>
      </w:r>
      <w:r w:rsidR="00A50DBF" w:rsidRPr="00494D4D">
        <w:rPr>
          <w:rFonts w:asciiTheme="minorHAnsi" w:hAnsiTheme="minorHAnsi"/>
          <w:snapToGrid w:val="0"/>
          <w:sz w:val="22"/>
          <w:szCs w:val="22"/>
          <w:lang w:val="pt-BR"/>
        </w:rPr>
        <w:t>deve ser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transmitid</w:t>
      </w:r>
      <w:r w:rsidR="00A50DBF" w:rsidRPr="00494D4D">
        <w:rPr>
          <w:rFonts w:asciiTheme="minorHAnsi" w:hAnsiTheme="minorHAnsi"/>
          <w:snapToGrid w:val="0"/>
          <w:sz w:val="22"/>
          <w:szCs w:val="22"/>
          <w:lang w:val="pt-BR"/>
        </w:rPr>
        <w:t>a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a todas as partes.</w:t>
      </w:r>
    </w:p>
    <w:p w14:paraId="745653AB" w14:textId="77777777" w:rsidR="00E22CF0" w:rsidRPr="00494D4D" w:rsidRDefault="00E22CF0" w:rsidP="00494D4D">
      <w:pPr>
        <w:pStyle w:val="Heading4"/>
        <w:ind w:left="0"/>
        <w:jc w:val="both"/>
        <w:rPr>
          <w:rFonts w:asciiTheme="minorHAnsi" w:hAnsiTheme="minorHAnsi"/>
          <w:sz w:val="22"/>
          <w:szCs w:val="22"/>
          <w:lang w:val="pt-BR"/>
        </w:rPr>
      </w:pPr>
    </w:p>
    <w:p w14:paraId="2ED4BA70" w14:textId="77777777" w:rsidR="00A15FC8" w:rsidRDefault="00A15FC8" w:rsidP="00494D4D">
      <w:pPr>
        <w:jc w:val="both"/>
        <w:rPr>
          <w:rFonts w:asciiTheme="minorHAnsi" w:hAnsiTheme="minorHAnsi"/>
          <w:b/>
          <w:sz w:val="22"/>
          <w:szCs w:val="22"/>
          <w:lang w:val="pt-BR"/>
        </w:rPr>
      </w:pPr>
    </w:p>
    <w:p w14:paraId="32012325" w14:textId="77777777" w:rsidR="00A673D3" w:rsidRDefault="00A673D3" w:rsidP="00494D4D">
      <w:pPr>
        <w:jc w:val="both"/>
        <w:rPr>
          <w:rFonts w:asciiTheme="minorHAnsi" w:hAnsiTheme="minorHAnsi"/>
          <w:b/>
          <w:sz w:val="22"/>
          <w:szCs w:val="22"/>
          <w:lang w:val="pt-BR"/>
        </w:rPr>
      </w:pPr>
    </w:p>
    <w:p w14:paraId="70AE0EB7" w14:textId="77777777" w:rsidR="00A673D3" w:rsidRPr="00494D4D" w:rsidRDefault="00A673D3" w:rsidP="00494D4D">
      <w:pPr>
        <w:jc w:val="both"/>
        <w:rPr>
          <w:rFonts w:asciiTheme="minorHAnsi" w:hAnsiTheme="minorHAnsi"/>
          <w:b/>
          <w:sz w:val="22"/>
          <w:szCs w:val="22"/>
          <w:lang w:val="pt-BR"/>
        </w:rPr>
      </w:pPr>
    </w:p>
    <w:p w14:paraId="60777F3C" w14:textId="77777777" w:rsidR="00A50DBF" w:rsidRPr="00A673D3" w:rsidRDefault="00A50DBF" w:rsidP="00494D4D">
      <w:pPr>
        <w:jc w:val="both"/>
        <w:rPr>
          <w:rFonts w:asciiTheme="minorHAnsi" w:hAnsiTheme="minorHAnsi"/>
          <w:b/>
          <w:sz w:val="32"/>
          <w:szCs w:val="22"/>
          <w:lang w:val="pt-BR"/>
        </w:rPr>
      </w:pPr>
      <w:r w:rsidRPr="00A673D3">
        <w:rPr>
          <w:rFonts w:asciiTheme="minorHAnsi" w:hAnsiTheme="minorHAnsi"/>
          <w:b/>
          <w:sz w:val="32"/>
          <w:szCs w:val="22"/>
          <w:lang w:val="pt-BR"/>
        </w:rPr>
        <w:t>PARTE 2 – PRODUTOS</w:t>
      </w:r>
    </w:p>
    <w:p w14:paraId="63590B45" w14:textId="77777777" w:rsidR="00E22CF0" w:rsidRPr="00494D4D" w:rsidRDefault="00E22CF0" w:rsidP="00494D4D">
      <w:pPr>
        <w:jc w:val="both"/>
        <w:rPr>
          <w:rFonts w:asciiTheme="minorHAnsi" w:hAnsiTheme="minorHAnsi"/>
          <w:b/>
          <w:snapToGrid w:val="0"/>
          <w:sz w:val="22"/>
          <w:szCs w:val="22"/>
          <w:lang w:val="pt-BR"/>
        </w:rPr>
      </w:pPr>
    </w:p>
    <w:p w14:paraId="6A12342D" w14:textId="77777777" w:rsidR="00E22CF0" w:rsidRPr="00494D4D" w:rsidRDefault="00E22CF0" w:rsidP="00494D4D">
      <w:pPr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</w:p>
    <w:p w14:paraId="57688195" w14:textId="77777777" w:rsidR="00E22CF0" w:rsidRPr="00494D4D" w:rsidRDefault="00E22CF0" w:rsidP="00494D4D">
      <w:pPr>
        <w:spacing w:line="360" w:lineRule="auto"/>
        <w:jc w:val="both"/>
        <w:rPr>
          <w:rFonts w:asciiTheme="minorHAnsi" w:hAnsiTheme="minorHAnsi"/>
          <w:b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>2.01</w:t>
      </w:r>
      <w:r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ab/>
      </w:r>
      <w:r w:rsidR="00A50DBF"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>Controle de Qualidade de Origem</w:t>
      </w:r>
    </w:p>
    <w:p w14:paraId="5F4005CC" w14:textId="77777777" w:rsidR="00A50DBF" w:rsidRPr="00494D4D" w:rsidRDefault="00A50DBF" w:rsidP="00494D4D">
      <w:pPr>
        <w:spacing w:line="360" w:lineRule="auto"/>
        <w:jc w:val="both"/>
        <w:rPr>
          <w:rFonts w:asciiTheme="minorHAnsi" w:hAnsiTheme="minorHAnsi"/>
          <w:b/>
          <w:snapToGrid w:val="0"/>
          <w:sz w:val="22"/>
          <w:szCs w:val="22"/>
          <w:lang w:val="pt-BR"/>
        </w:rPr>
      </w:pPr>
    </w:p>
    <w:p w14:paraId="362B46B1" w14:textId="77777777" w:rsidR="00E22CF0" w:rsidRPr="00494D4D" w:rsidRDefault="00A50DBF" w:rsidP="00494D4D">
      <w:pPr>
        <w:pStyle w:val="Heading1"/>
        <w:numPr>
          <w:ilvl w:val="0"/>
          <w:numId w:val="23"/>
        </w:numPr>
        <w:spacing w:line="360" w:lineRule="auto"/>
        <w:ind w:left="1080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 xml:space="preserve">Controle de Qualidade </w:t>
      </w:r>
      <w:r w:rsidR="008F6F72" w:rsidRPr="00494D4D">
        <w:rPr>
          <w:rFonts w:asciiTheme="minorHAnsi" w:hAnsiTheme="minorHAnsi"/>
          <w:sz w:val="22"/>
          <w:szCs w:val="22"/>
          <w:lang w:val="pt-BR"/>
        </w:rPr>
        <w:t>de Fabrica</w:t>
      </w:r>
      <w:r w:rsidRPr="00494D4D">
        <w:rPr>
          <w:rFonts w:asciiTheme="minorHAnsi" w:hAnsiTheme="minorHAnsi"/>
          <w:sz w:val="22"/>
          <w:szCs w:val="22"/>
          <w:lang w:val="pt-BR"/>
        </w:rPr>
        <w:t>ção</w:t>
      </w:r>
    </w:p>
    <w:p w14:paraId="3543B723" w14:textId="77777777" w:rsidR="00A50DBF" w:rsidRPr="00494D4D" w:rsidRDefault="00A50DBF" w:rsidP="00494D4D">
      <w:pPr>
        <w:pStyle w:val="BodyTextIndent3"/>
        <w:numPr>
          <w:ilvl w:val="0"/>
          <w:numId w:val="24"/>
        </w:numPr>
        <w:spacing w:line="360" w:lineRule="auto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 xml:space="preserve">Os métodos de ensaio e frequências utilizados pelo fabricante para o controle de qualidade/garantia da geomembrana acima antes da entrega, devem estar de acordo com </w:t>
      </w:r>
      <w:r w:rsidR="00590334" w:rsidRPr="00494D4D">
        <w:rPr>
          <w:rFonts w:asciiTheme="minorHAnsi" w:hAnsiTheme="minorHAnsi"/>
          <w:sz w:val="22"/>
          <w:szCs w:val="22"/>
          <w:lang w:val="pt-BR"/>
        </w:rPr>
        <w:t>as especificações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GRI GM 13 para geomembrana de PEAD ou de acordo com o GRI GM 17 para geomembrana de PEBDL, ou modificados conforme necessário </w:t>
      </w:r>
      <w:r w:rsidR="00590334" w:rsidRPr="00494D4D">
        <w:rPr>
          <w:rFonts w:asciiTheme="minorHAnsi" w:hAnsiTheme="minorHAnsi"/>
          <w:sz w:val="22"/>
          <w:szCs w:val="22"/>
          <w:lang w:val="pt-BR"/>
        </w:rPr>
        <w:t>para as condições específicas do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projeto.</w:t>
      </w:r>
    </w:p>
    <w:p w14:paraId="01D59475" w14:textId="77777777" w:rsidR="00A50DBF" w:rsidRPr="00494D4D" w:rsidRDefault="00A50DBF" w:rsidP="00494D4D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Certificações de controle de qualidade do fabricante </w:t>
      </w:r>
      <w:r w:rsidR="00407C5E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da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geomembrana, incluindo resultados de </w:t>
      </w:r>
      <w:r w:rsidR="00590334" w:rsidRPr="00494D4D">
        <w:rPr>
          <w:rFonts w:asciiTheme="minorHAnsi" w:hAnsiTheme="minorHAnsi"/>
          <w:snapToGrid w:val="0"/>
          <w:sz w:val="22"/>
          <w:szCs w:val="22"/>
          <w:lang w:val="pt-BR"/>
        </w:rPr>
        <w:t>ensaio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s </w:t>
      </w:r>
      <w:r w:rsidR="00407C5E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de controle de qualidade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dos produtos, conforme especificad</w:t>
      </w:r>
      <w:r w:rsidR="00590334" w:rsidRPr="00494D4D">
        <w:rPr>
          <w:rFonts w:asciiTheme="minorHAnsi" w:hAnsiTheme="minorHAnsi"/>
          <w:snapToGrid w:val="0"/>
          <w:sz w:val="22"/>
          <w:szCs w:val="22"/>
          <w:lang w:val="pt-BR"/>
        </w:rPr>
        <w:t>o na subseção 2.01.A.3 desta se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ção, deve</w:t>
      </w:r>
      <w:r w:rsidR="00590334" w:rsidRPr="00494D4D">
        <w:rPr>
          <w:rFonts w:asciiTheme="minorHAnsi" w:hAnsiTheme="minorHAnsi"/>
          <w:snapToGrid w:val="0"/>
          <w:sz w:val="22"/>
          <w:szCs w:val="22"/>
          <w:lang w:val="pt-BR"/>
        </w:rPr>
        <w:t>m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ser fornecid</w:t>
      </w:r>
      <w:r w:rsidR="00407C5E" w:rsidRPr="00494D4D">
        <w:rPr>
          <w:rFonts w:asciiTheme="minorHAnsi" w:hAnsiTheme="minorHAnsi"/>
          <w:snapToGrid w:val="0"/>
          <w:sz w:val="22"/>
          <w:szCs w:val="22"/>
          <w:lang w:val="pt-BR"/>
        </w:rPr>
        <w:t>a</w:t>
      </w:r>
      <w:r w:rsidR="00590334" w:rsidRPr="00494D4D">
        <w:rPr>
          <w:rFonts w:asciiTheme="minorHAnsi" w:hAnsiTheme="minorHAnsi"/>
          <w:snapToGrid w:val="0"/>
          <w:sz w:val="22"/>
          <w:szCs w:val="22"/>
          <w:lang w:val="pt-BR"/>
        </w:rPr>
        <w:t>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ao representante do proprietário para verificar se os materiais fornecidos para o projeto estão em conformidade com todas as especificações do produto e</w:t>
      </w:r>
      <w:r w:rsidR="00407C5E" w:rsidRPr="00494D4D">
        <w:rPr>
          <w:rFonts w:asciiTheme="minorHAnsi" w:hAnsiTheme="minorHAnsi"/>
          <w:snapToGrid w:val="0"/>
          <w:sz w:val="22"/>
          <w:szCs w:val="22"/>
          <w:lang w:val="pt-BR"/>
        </w:rPr>
        <w:t>/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ou projeto nesta seção. A certificação deve ser assinada por um</w:t>
      </w:r>
      <w:r w:rsidR="00407C5E" w:rsidRPr="00494D4D">
        <w:rPr>
          <w:rFonts w:asciiTheme="minorHAnsi" w:hAnsiTheme="minorHAnsi"/>
          <w:snapToGrid w:val="0"/>
          <w:sz w:val="22"/>
          <w:szCs w:val="22"/>
          <w:lang w:val="pt-BR"/>
        </w:rPr>
        <w:t>a parte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responsável </w:t>
      </w:r>
      <w:r w:rsidR="00407C5E" w:rsidRPr="00494D4D">
        <w:rPr>
          <w:rFonts w:asciiTheme="minorHAnsi" w:hAnsiTheme="minorHAnsi"/>
          <w:snapToGrid w:val="0"/>
          <w:sz w:val="22"/>
          <w:szCs w:val="22"/>
          <w:lang w:val="pt-BR"/>
        </w:rPr>
        <w:t>empregada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pelo fabricante, como o </w:t>
      </w:r>
      <w:r w:rsidR="00407C5E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Gerente de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QA/QC, Gerente de Produção, ou o Geren</w:t>
      </w:r>
      <w:r w:rsidR="00590334" w:rsidRPr="00494D4D">
        <w:rPr>
          <w:rFonts w:asciiTheme="minorHAnsi" w:hAnsiTheme="minorHAnsi"/>
          <w:snapToGrid w:val="0"/>
          <w:sz w:val="22"/>
          <w:szCs w:val="22"/>
          <w:lang w:val="pt-BR"/>
        </w:rPr>
        <w:t>te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de Serviços Técnicos. Certificações deve</w:t>
      </w:r>
      <w:r w:rsidR="00407C5E" w:rsidRPr="00494D4D">
        <w:rPr>
          <w:rFonts w:asciiTheme="minorHAnsi" w:hAnsiTheme="minorHAnsi"/>
          <w:snapToGrid w:val="0"/>
          <w:sz w:val="22"/>
          <w:szCs w:val="22"/>
          <w:lang w:val="pt-BR"/>
        </w:rPr>
        <w:t>m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incluir números de lote e de rolo e informações de </w:t>
      </w:r>
      <w:r w:rsidR="00590334" w:rsidRPr="00494D4D">
        <w:rPr>
          <w:rFonts w:asciiTheme="minorHAnsi" w:hAnsiTheme="minorHAnsi"/>
          <w:snapToGrid w:val="0"/>
          <w:sz w:val="22"/>
          <w:szCs w:val="22"/>
          <w:lang w:val="pt-BR"/>
        </w:rPr>
        <w:t>frete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correspondente.</w:t>
      </w:r>
    </w:p>
    <w:p w14:paraId="79ACFEB4" w14:textId="77777777" w:rsidR="00A15FC8" w:rsidRPr="00494D4D" w:rsidRDefault="00A15FC8" w:rsidP="00494D4D">
      <w:pPr>
        <w:pStyle w:val="BodyTextIndent2"/>
        <w:numPr>
          <w:ilvl w:val="0"/>
          <w:numId w:val="24"/>
        </w:numPr>
        <w:spacing w:line="360" w:lineRule="auto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>O fabricante fornecerá certificação de que a geomembrana e fio de solda fornecidos para o projeto foram feitos a partir do mesmo tipo de material e são compatíveis.</w:t>
      </w:r>
    </w:p>
    <w:p w14:paraId="7CB4340E" w14:textId="77777777" w:rsidR="00B87DC2" w:rsidRPr="00494D4D" w:rsidRDefault="00B87DC2" w:rsidP="00494D4D">
      <w:pPr>
        <w:spacing w:line="360" w:lineRule="auto"/>
        <w:jc w:val="both"/>
        <w:rPr>
          <w:rFonts w:asciiTheme="minorHAnsi" w:hAnsiTheme="minorHAnsi"/>
          <w:b/>
          <w:snapToGrid w:val="0"/>
          <w:sz w:val="22"/>
          <w:szCs w:val="22"/>
          <w:lang w:val="pt-BR"/>
        </w:rPr>
      </w:pPr>
    </w:p>
    <w:p w14:paraId="283DE6D0" w14:textId="77777777" w:rsidR="00E22CF0" w:rsidRPr="00494D4D" w:rsidRDefault="00E22CF0" w:rsidP="00494D4D">
      <w:pPr>
        <w:spacing w:line="360" w:lineRule="auto"/>
        <w:jc w:val="both"/>
        <w:rPr>
          <w:rFonts w:asciiTheme="minorHAnsi" w:hAnsiTheme="minorHAnsi"/>
          <w:b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>2.02</w:t>
      </w:r>
      <w:r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ab/>
      </w:r>
      <w:r w:rsidR="00407C5E"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>Geomembrana</w:t>
      </w:r>
    </w:p>
    <w:p w14:paraId="69CC786D" w14:textId="77777777" w:rsidR="00407C5E" w:rsidRPr="00494D4D" w:rsidRDefault="00590334" w:rsidP="00494D4D">
      <w:pPr>
        <w:pStyle w:val="ListParagraph"/>
        <w:numPr>
          <w:ilvl w:val="0"/>
          <w:numId w:val="25"/>
        </w:numPr>
        <w:spacing w:line="360" w:lineRule="auto"/>
        <w:ind w:left="108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As geomembranas devem</w:t>
      </w:r>
      <w:r w:rsidR="00407C5E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ser produtos novos, de primeira qualidade projetadas e fabricadas especificamente para a finalidade deste trabalho, que deve ter si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do satisfatoriamente demonstrado</w:t>
      </w:r>
      <w:r w:rsidR="00407C5E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por meio de testes anteriores que provem que são adequadas e duráveis para tais fins. Os rolos de geomembrana devem ser contínuos, de polietileno de alta densidade (PEAD </w:t>
      </w:r>
      <w:r w:rsidR="0009690E" w:rsidRPr="00494D4D">
        <w:rPr>
          <w:rFonts w:asciiTheme="minorHAnsi" w:hAnsiTheme="minorHAnsi"/>
          <w:snapToGrid w:val="0"/>
          <w:sz w:val="22"/>
          <w:szCs w:val="22"/>
          <w:lang w:val="pt-BR"/>
        </w:rPr>
        <w:t>–</w:t>
      </w:r>
      <w:r w:rsidR="00407C5E" w:rsidRPr="00494D4D">
        <w:rPr>
          <w:rFonts w:asciiTheme="minorHAnsi" w:hAnsiTheme="minorHAnsi"/>
          <w:snapToGrid w:val="0"/>
          <w:sz w:val="22"/>
          <w:szCs w:val="22"/>
          <w:lang w:val="pt-BR"/>
        </w:rPr>
        <w:t>Densidade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Formulada da Manta</w:t>
      </w:r>
      <w:r w:rsidR="00407C5E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≥ 0,940 </w:t>
      </w:r>
      <w:r w:rsidR="00407C5E" w:rsidRPr="00494D4D">
        <w:rPr>
          <w:rFonts w:asciiTheme="minorHAnsi" w:hAnsiTheme="minorHAnsi"/>
          <w:snapToGrid w:val="0"/>
          <w:sz w:val="22"/>
          <w:szCs w:val="22"/>
          <w:lang w:val="pt-BR"/>
        </w:rPr>
        <w:lastRenderedPageBreak/>
        <w:t>g</w:t>
      </w:r>
      <w:r w:rsidR="0009690E" w:rsidRPr="00494D4D">
        <w:rPr>
          <w:rFonts w:asciiTheme="minorHAnsi" w:hAnsiTheme="minorHAnsi"/>
          <w:snapToGrid w:val="0"/>
          <w:sz w:val="22"/>
          <w:szCs w:val="22"/>
          <w:lang w:val="pt-BR"/>
        </w:rPr>
        <w:t>/</w:t>
      </w:r>
      <w:r w:rsidR="00407C5E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cc) ou polietileno de baixa densidade linear (PEBDL </w:t>
      </w:r>
      <w:r w:rsidR="0009690E" w:rsidRPr="00494D4D">
        <w:rPr>
          <w:rFonts w:asciiTheme="minorHAnsi" w:hAnsiTheme="minorHAnsi"/>
          <w:snapToGrid w:val="0"/>
          <w:sz w:val="22"/>
          <w:szCs w:val="22"/>
          <w:lang w:val="pt-BR"/>
        </w:rPr>
        <w:t>–</w:t>
      </w:r>
      <w:r w:rsidR="00407C5E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Densidade Formulada da Manta</w:t>
      </w:r>
      <w:r w:rsidR="00407C5E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≤ 0,939 g</w:t>
      </w:r>
      <w:r w:rsidR="0009690E" w:rsidRPr="00494D4D">
        <w:rPr>
          <w:rFonts w:asciiTheme="minorHAnsi" w:hAnsiTheme="minorHAnsi"/>
          <w:snapToGrid w:val="0"/>
          <w:sz w:val="22"/>
          <w:szCs w:val="22"/>
          <w:lang w:val="pt-BR"/>
        </w:rPr>
        <w:t>/</w:t>
      </w:r>
      <w:r w:rsidR="00407C5E" w:rsidRPr="00494D4D">
        <w:rPr>
          <w:rFonts w:asciiTheme="minorHAnsi" w:hAnsiTheme="minorHAnsi"/>
          <w:snapToGrid w:val="0"/>
          <w:sz w:val="22"/>
          <w:szCs w:val="22"/>
          <w:lang w:val="pt-BR"/>
        </w:rPr>
        <w:t>cc) que não cont</w:t>
      </w:r>
      <w:r w:rsidR="0009690E" w:rsidRPr="00494D4D">
        <w:rPr>
          <w:rFonts w:asciiTheme="minorHAnsi" w:hAnsiTheme="minorHAnsi"/>
          <w:snapToGrid w:val="0"/>
          <w:sz w:val="22"/>
          <w:szCs w:val="22"/>
          <w:lang w:val="pt-BR"/>
        </w:rPr>
        <w:t>enham</w:t>
      </w:r>
      <w:r w:rsidR="00407C5E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plastificantes, </w:t>
      </w:r>
      <w:r w:rsidRPr="00494D4D">
        <w:rPr>
          <w:rFonts w:asciiTheme="minorHAnsi" w:hAnsiTheme="minorHAnsi"/>
          <w:i/>
          <w:snapToGrid w:val="0"/>
          <w:sz w:val="22"/>
          <w:szCs w:val="22"/>
          <w:lang w:val="pt-BR"/>
        </w:rPr>
        <w:t>fillers</w:t>
      </w:r>
      <w:r w:rsidR="00407C5E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ou diluentes e dev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em</w:t>
      </w:r>
      <w:r w:rsidR="00407C5E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estar livres de furos, bolhas ou contaminantes, e livre de vazamentos verificad</w:t>
      </w:r>
      <w:r w:rsidR="0009690E" w:rsidRPr="00494D4D">
        <w:rPr>
          <w:rFonts w:asciiTheme="minorHAnsi" w:hAnsiTheme="minorHAnsi"/>
          <w:snapToGrid w:val="0"/>
          <w:sz w:val="22"/>
          <w:szCs w:val="22"/>
          <w:lang w:val="pt-BR"/>
        </w:rPr>
        <w:t>os</w:t>
      </w:r>
      <w:r w:rsidR="00407C5E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100%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em teste</w:t>
      </w:r>
      <w:r w:rsidR="00407C5E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de faísca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em linha </w:t>
      </w:r>
      <w:r w:rsidR="00407C5E" w:rsidRPr="00494D4D">
        <w:rPr>
          <w:rFonts w:asciiTheme="minorHAnsi" w:hAnsiTheme="minorHAnsi"/>
          <w:snapToGrid w:val="0"/>
          <w:sz w:val="22"/>
          <w:szCs w:val="22"/>
          <w:lang w:val="pt-BR"/>
        </w:rPr>
        <w:t>ou equivalente. A geomembrana deve ser fornecid</w:t>
      </w:r>
      <w:r w:rsidR="0009690E" w:rsidRPr="00494D4D">
        <w:rPr>
          <w:rFonts w:asciiTheme="minorHAnsi" w:hAnsiTheme="minorHAnsi"/>
          <w:snapToGrid w:val="0"/>
          <w:sz w:val="22"/>
          <w:szCs w:val="22"/>
          <w:lang w:val="pt-BR"/>
        </w:rPr>
        <w:t>a</w:t>
      </w:r>
      <w:r w:rsidR="00407C5E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como uma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mant</w:t>
      </w:r>
      <w:r w:rsidR="00407C5E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a contínua, sem </w:t>
      </w:r>
      <w:r w:rsidR="0009690E" w:rsidRPr="00494D4D">
        <w:rPr>
          <w:rFonts w:asciiTheme="minorHAnsi" w:hAnsiTheme="minorHAnsi"/>
          <w:snapToGrid w:val="0"/>
          <w:sz w:val="22"/>
          <w:szCs w:val="22"/>
          <w:lang w:val="pt-BR"/>
        </w:rPr>
        <w:t>soldas de</w:t>
      </w:r>
      <w:r w:rsidR="00407C5E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fábrica </w:t>
      </w:r>
      <w:r w:rsidR="0009690E" w:rsidRPr="00494D4D">
        <w:rPr>
          <w:rFonts w:asciiTheme="minorHAnsi" w:hAnsiTheme="minorHAnsi"/>
          <w:snapToGrid w:val="0"/>
          <w:sz w:val="22"/>
          <w:szCs w:val="22"/>
          <w:lang w:val="pt-BR"/>
        </w:rPr>
        <w:t>nos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rolos. A geomembrana deverá cumprir</w:t>
      </w:r>
      <w:r w:rsidR="00407C5E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as exigências de propriedade como mostra a Tabela 1a ou 2a (GRI GM 13) ou Tabela 1a ou 2a (GRI GM 17).</w:t>
      </w:r>
    </w:p>
    <w:p w14:paraId="6434D6A5" w14:textId="77777777" w:rsidR="00A15FC8" w:rsidRPr="00494D4D" w:rsidRDefault="00590334" w:rsidP="00494D4D">
      <w:pPr>
        <w:pStyle w:val="ListParagraph"/>
        <w:numPr>
          <w:ilvl w:val="0"/>
          <w:numId w:val="25"/>
        </w:numPr>
        <w:spacing w:line="360" w:lineRule="auto"/>
        <w:ind w:left="108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Ensaios</w:t>
      </w:r>
      <w:r w:rsidR="0009690E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de conformidade de materiais por representante do proprietário, se necessário, ser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ão</w:t>
      </w:r>
      <w:r w:rsidR="0009690E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realizado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s</w:t>
      </w:r>
      <w:r w:rsidR="0009690E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por meio d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e</w:t>
      </w:r>
      <w:r w:rsidR="0009690E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amostra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gem em chão de</w:t>
      </w:r>
      <w:r w:rsidR="0009690E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fábrica, ou conforme especificado para o projeto.</w:t>
      </w:r>
    </w:p>
    <w:p w14:paraId="5A1B6B1B" w14:textId="77777777" w:rsidR="0009690E" w:rsidRPr="00494D4D" w:rsidRDefault="0009690E" w:rsidP="00494D4D">
      <w:pPr>
        <w:pStyle w:val="ListParagraph"/>
        <w:numPr>
          <w:ilvl w:val="0"/>
          <w:numId w:val="25"/>
        </w:numPr>
        <w:spacing w:line="360" w:lineRule="auto"/>
        <w:ind w:left="108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As soldas da geomembrana devem cumprir os requisitos de propriedade, como mostrado na Tabela 2, (Anexo B) ou conforme exigido pelas especificações do projeto.</w:t>
      </w:r>
    </w:p>
    <w:p w14:paraId="68E8CB9D" w14:textId="77777777" w:rsidR="00E22CF0" w:rsidRPr="00494D4D" w:rsidRDefault="00E22CF0" w:rsidP="00494D4D">
      <w:pPr>
        <w:pStyle w:val="Heading2"/>
        <w:jc w:val="both"/>
        <w:rPr>
          <w:rFonts w:asciiTheme="minorHAnsi" w:hAnsiTheme="minorHAnsi"/>
          <w:snapToGrid/>
          <w:sz w:val="22"/>
          <w:szCs w:val="22"/>
          <w:lang w:val="pt-BR"/>
        </w:rPr>
      </w:pPr>
    </w:p>
    <w:p w14:paraId="45D839F3" w14:textId="77777777" w:rsidR="00F818BF" w:rsidRPr="00494D4D" w:rsidRDefault="00F818BF" w:rsidP="00494D4D">
      <w:pPr>
        <w:jc w:val="both"/>
        <w:rPr>
          <w:rFonts w:asciiTheme="minorHAnsi" w:hAnsiTheme="minorHAnsi"/>
          <w:sz w:val="22"/>
          <w:szCs w:val="22"/>
          <w:lang w:val="pt-BR"/>
        </w:rPr>
      </w:pPr>
    </w:p>
    <w:p w14:paraId="1333F90B" w14:textId="77777777" w:rsidR="00F818BF" w:rsidRPr="00494D4D" w:rsidRDefault="00F818BF" w:rsidP="00494D4D">
      <w:pPr>
        <w:jc w:val="both"/>
        <w:rPr>
          <w:rFonts w:asciiTheme="minorHAnsi" w:hAnsiTheme="minorHAnsi"/>
          <w:sz w:val="22"/>
          <w:szCs w:val="22"/>
          <w:lang w:val="pt-BR"/>
        </w:rPr>
      </w:pPr>
    </w:p>
    <w:p w14:paraId="4BE5E5B3" w14:textId="77777777" w:rsidR="00A673D3" w:rsidRDefault="00A673D3" w:rsidP="00494D4D">
      <w:pPr>
        <w:jc w:val="both"/>
        <w:rPr>
          <w:rFonts w:asciiTheme="minorHAnsi" w:hAnsiTheme="minorHAnsi"/>
          <w:b/>
          <w:sz w:val="22"/>
          <w:szCs w:val="22"/>
          <w:lang w:val="pt-BR"/>
        </w:rPr>
      </w:pPr>
    </w:p>
    <w:p w14:paraId="4DA9E18A" w14:textId="77777777" w:rsidR="00337597" w:rsidRPr="00A673D3" w:rsidRDefault="00337597" w:rsidP="00494D4D">
      <w:pPr>
        <w:jc w:val="both"/>
        <w:rPr>
          <w:rFonts w:asciiTheme="minorHAnsi" w:hAnsiTheme="minorHAnsi"/>
          <w:b/>
          <w:sz w:val="32"/>
          <w:szCs w:val="22"/>
          <w:lang w:val="pt-BR"/>
        </w:rPr>
      </w:pPr>
      <w:r w:rsidRPr="00A673D3">
        <w:rPr>
          <w:rFonts w:asciiTheme="minorHAnsi" w:hAnsiTheme="minorHAnsi"/>
          <w:b/>
          <w:sz w:val="32"/>
          <w:szCs w:val="22"/>
          <w:lang w:val="pt-BR"/>
        </w:rPr>
        <w:t>PARTE 3 – EXECUÇÃO</w:t>
      </w:r>
    </w:p>
    <w:p w14:paraId="093E38FD" w14:textId="77777777" w:rsidR="00E22CF0" w:rsidRPr="00494D4D" w:rsidRDefault="00E22CF0" w:rsidP="00494D4D">
      <w:pPr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</w:p>
    <w:p w14:paraId="331CEAD2" w14:textId="77777777" w:rsidR="00E22CF0" w:rsidRPr="00494D4D" w:rsidRDefault="00E22CF0" w:rsidP="00494D4D">
      <w:pPr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</w:p>
    <w:p w14:paraId="77695ADE" w14:textId="77777777" w:rsidR="00E22CF0" w:rsidRPr="00494D4D" w:rsidRDefault="00E22CF0" w:rsidP="00494D4D">
      <w:pPr>
        <w:spacing w:line="360" w:lineRule="auto"/>
        <w:jc w:val="both"/>
        <w:rPr>
          <w:rFonts w:asciiTheme="minorHAnsi" w:hAnsiTheme="minorHAnsi"/>
          <w:b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>3.01</w:t>
      </w:r>
      <w:r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ab/>
      </w:r>
      <w:r w:rsidR="00337597"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>Preparação do Subleito</w:t>
      </w:r>
    </w:p>
    <w:p w14:paraId="1FCFFC06" w14:textId="77777777" w:rsidR="00337597" w:rsidRPr="00494D4D" w:rsidRDefault="00337597" w:rsidP="00494D4D">
      <w:pPr>
        <w:pStyle w:val="Heading1"/>
        <w:numPr>
          <w:ilvl w:val="0"/>
          <w:numId w:val="26"/>
        </w:numPr>
        <w:spacing w:line="360" w:lineRule="auto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 xml:space="preserve">O subleito deverá ser </w:t>
      </w:r>
      <w:r w:rsidR="0076109F" w:rsidRPr="00494D4D">
        <w:rPr>
          <w:rFonts w:asciiTheme="minorHAnsi" w:hAnsiTheme="minorHAnsi"/>
          <w:sz w:val="22"/>
          <w:szCs w:val="22"/>
          <w:lang w:val="pt-BR"/>
        </w:rPr>
        <w:t>prepa</w:t>
      </w:r>
      <w:r w:rsidRPr="00494D4D">
        <w:rPr>
          <w:rFonts w:asciiTheme="minorHAnsi" w:hAnsiTheme="minorHAnsi"/>
          <w:sz w:val="22"/>
          <w:szCs w:val="22"/>
          <w:lang w:val="pt-BR"/>
        </w:rPr>
        <w:t>rado em confo</w:t>
      </w:r>
      <w:r w:rsidR="0076109F" w:rsidRPr="00494D4D">
        <w:rPr>
          <w:rFonts w:asciiTheme="minorHAnsi" w:hAnsiTheme="minorHAnsi"/>
          <w:sz w:val="22"/>
          <w:szCs w:val="22"/>
          <w:lang w:val="pt-BR"/>
        </w:rPr>
        <w:t>rmidade com as especificações de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projeto. O subleito de geomembrana deve ser uniforme e livre de objetos cortantes ou pontiagudos que possam danificar a geomembrana antes da instalação da geomembrana.</w:t>
      </w:r>
    </w:p>
    <w:p w14:paraId="090431F3" w14:textId="77777777" w:rsidR="00337597" w:rsidRPr="00494D4D" w:rsidRDefault="00337597" w:rsidP="00494D4D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O Instalador de Geomembrana e o Representante do proprietário deverão inspecionar a superfície a ser coberta com a geomembrana em cada dia da operaç</w:t>
      </w:r>
      <w:r w:rsidR="00DF261D" w:rsidRPr="00494D4D">
        <w:rPr>
          <w:rFonts w:asciiTheme="minorHAnsi" w:hAnsiTheme="minorHAnsi"/>
          <w:snapToGrid w:val="0"/>
          <w:sz w:val="22"/>
          <w:szCs w:val="22"/>
          <w:lang w:val="pt-BR"/>
        </w:rPr>
        <w:t>ão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antes da colocação da geomembrana para verificar a adequação.</w:t>
      </w:r>
    </w:p>
    <w:p w14:paraId="00FCDA7F" w14:textId="77777777" w:rsidR="00A15FC8" w:rsidRPr="00494D4D" w:rsidRDefault="00A15FC8" w:rsidP="00494D4D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O Instalador de Geomembrana e o Representante do proprietário devem fornecer aceitação diária por escrito para a superfície a ser coberta pela geomembrana nas operações do dia. A superfície deve ser mantida de forma que, durante a instalação da geomembrana, garanta a adequação do subleito.</w:t>
      </w:r>
    </w:p>
    <w:p w14:paraId="7F56FBD8" w14:textId="77777777" w:rsidR="00A15FC8" w:rsidRPr="00494D4D" w:rsidRDefault="00A15FC8" w:rsidP="00494D4D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Todo subleito danificado por equipamentos de construção e considerado impróprio para a implantação da geomembrana deve ser reparado antes da colocação da geomembrana. Todos os reparos devem ser aprovados pelo representante do proprietário e o Instalador da Geomembrana. Este dano, reparo e as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lastRenderedPageBreak/>
        <w:t>responsabilidades do empreiteiro e do Instalador da Geomembrana serão definidos na reunião de pré-construção.</w:t>
      </w:r>
    </w:p>
    <w:p w14:paraId="47089923" w14:textId="77777777" w:rsidR="00E22CF0" w:rsidRPr="00494D4D" w:rsidRDefault="00E22CF0" w:rsidP="00494D4D">
      <w:pPr>
        <w:spacing w:line="360" w:lineRule="auto"/>
        <w:jc w:val="both"/>
        <w:rPr>
          <w:rFonts w:asciiTheme="minorHAnsi" w:hAnsiTheme="minorHAnsi"/>
          <w:b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>3.02</w:t>
      </w:r>
      <w:r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ab/>
      </w:r>
      <w:r w:rsidR="00BB4D11"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>Colocação da Geomembrana</w:t>
      </w:r>
    </w:p>
    <w:p w14:paraId="2FE7A8E9" w14:textId="77777777" w:rsidR="00A15FC8" w:rsidRPr="00494D4D" w:rsidRDefault="00A15FC8" w:rsidP="00494D4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>Nenhuma geomembrana deve ser instalada até que as certificações aplicáveis e os certificados de controle de qualidade que figuram na subseção 1.03 da presente seção sejam submetidos e aprovados pelo representante do proprietário dentro do prazo especificado nos documentos de contrato. Se o material não atender às especificações de projeto, deve ser removido da área de trabalho.</w:t>
      </w:r>
    </w:p>
    <w:p w14:paraId="6547BA46" w14:textId="77777777" w:rsidR="00A15FC8" w:rsidRPr="00494D4D" w:rsidRDefault="00A15FC8" w:rsidP="00494D4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A geomembrana deve ser instalada com os limites mostrados nos desenhos do projeto e, essencialmente, como mostrado em desenhos de layout de painéis aprovados.</w:t>
      </w:r>
    </w:p>
    <w:p w14:paraId="0BC20226" w14:textId="77777777" w:rsidR="00A15FC8" w:rsidRPr="00494D4D" w:rsidRDefault="00A15FC8" w:rsidP="00494D4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Nenhum material de geomembrana deve ser desenrolado e instalado se as temperaturas do material forem menores do que 0 ºC, a menos que aprovado pelo representante do proprietário. A temperatura mínima prevista para a instalação do material pode ser ajustada pelo representante do proprietário. Limitações de temperatura devem ser definidas na reunião de Pré-Instalação. Normalmente, apenas a quantidade de geomembrana que será ancorada e soldada em um dia deve ser colocada.</w:t>
      </w:r>
    </w:p>
    <w:p w14:paraId="2CD922CE" w14:textId="77777777" w:rsidR="00A15FC8" w:rsidRPr="00494D4D" w:rsidRDefault="00A15FC8" w:rsidP="00494D4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Nenhum tráfego de veículos deve passear sobre a geomembrana que não seja um veículo aprovado de baixa pressão sobre o solo ou equivalente.</w:t>
      </w:r>
    </w:p>
    <w:p w14:paraId="2118F8C1" w14:textId="77777777" w:rsidR="00A15FC8" w:rsidRPr="00494D4D" w:rsidRDefault="00A15FC8" w:rsidP="00494D4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Sacos de areia ou de lastro equivalente devem ser utilizados conforme necessário afim de reter temporariamente a geomembrana em posição sob a previsível e razoavelmente esperadas condições de vento. Os sacos de areia devem ser de malha suficientemente fechada para prevenir a passagem de finos de solo através dos sacos e deposição sobre a geomembrana.</w:t>
      </w:r>
    </w:p>
    <w:p w14:paraId="560BB544" w14:textId="77777777" w:rsidR="002564E5" w:rsidRPr="00494D4D" w:rsidRDefault="002564E5" w:rsidP="00494D4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A colocação da geomembrana não deve ser feita se a umidade impede a preparação adequada do subleito, da colocação de painel, ou da soldagem de painéis. Limitações de umidade devem ser definidas na reunião de pré-instalação.</w:t>
      </w:r>
    </w:p>
    <w:p w14:paraId="1A35D18A" w14:textId="77777777" w:rsidR="002564E5" w:rsidRPr="00494D4D" w:rsidRDefault="002564E5" w:rsidP="00494D4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Painéis danificados ou partes de painéis danificados que tenham sido rejeitados devem ser marcados e sua remoção da área de trabalho registrada.</w:t>
      </w:r>
    </w:p>
    <w:p w14:paraId="1DB45AD3" w14:textId="77777777" w:rsidR="002564E5" w:rsidRPr="00494D4D" w:rsidRDefault="002564E5" w:rsidP="00494D4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Não se deve permitir que geomembrana "passe sobre" vazios ou áreas de rebaixo do subleito. A geomembrana deve repousar em contato íntimo com o subleito.</w:t>
      </w:r>
    </w:p>
    <w:p w14:paraId="2B0D1344" w14:textId="77777777" w:rsidR="002564E5" w:rsidRPr="00494D4D" w:rsidRDefault="002564E5" w:rsidP="00494D4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Enrugamentos causados pela colocação do painel ou expansão térmica devem ser minimizadas em conformidade com a seção 1.09 B11.</w:t>
      </w:r>
    </w:p>
    <w:p w14:paraId="2FA8DD8A" w14:textId="77777777" w:rsidR="002564E5" w:rsidRPr="00494D4D" w:rsidRDefault="002564E5" w:rsidP="00494D4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lastRenderedPageBreak/>
        <w:t>Considerações sobre a geometria do local: Em geral, as soldas devem ser orientadas paralelamente à linha de inclinação máxima do talude. Em cantos e lugares geométricos de forma singular, o comprimento total de emendas de campo deve ser minimizado. Soldas não devem ser localizadas em pontos de rebaixo no subleito, a menos que a geometria exija solda nesses locais e, se aprovado pelo representante do proprietário.</w:t>
      </w:r>
    </w:p>
    <w:p w14:paraId="7C47B5B2" w14:textId="77777777" w:rsidR="002564E5" w:rsidRPr="00494D4D" w:rsidRDefault="002564E5" w:rsidP="00494D4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>Sobreposição: Os painéis devem ser sobrepostos antes de soldar em qualquer medida necessária para resultar numa boa solda e permitir que sejam feitos os testes adequados. Em nenhum caso esta sobreposição deve ser inferior a 75 milímetros (3 polegadas).</w:t>
      </w:r>
    </w:p>
    <w:p w14:paraId="66126134" w14:textId="77777777" w:rsidR="00E22CF0" w:rsidRPr="00494D4D" w:rsidRDefault="00E22CF0" w:rsidP="00494D4D">
      <w:pPr>
        <w:spacing w:line="360" w:lineRule="auto"/>
        <w:jc w:val="both"/>
        <w:rPr>
          <w:rFonts w:asciiTheme="minorHAnsi" w:hAnsiTheme="minorHAnsi"/>
          <w:b/>
          <w:snapToGrid w:val="0"/>
          <w:sz w:val="22"/>
          <w:szCs w:val="22"/>
          <w:lang w:val="pt-BR"/>
        </w:rPr>
      </w:pPr>
    </w:p>
    <w:p w14:paraId="6A27E553" w14:textId="77777777" w:rsidR="00E22CF0" w:rsidRPr="00494D4D" w:rsidRDefault="00E22CF0" w:rsidP="00494D4D">
      <w:pPr>
        <w:spacing w:line="360" w:lineRule="auto"/>
        <w:jc w:val="both"/>
        <w:rPr>
          <w:rFonts w:asciiTheme="minorHAnsi" w:hAnsiTheme="minorHAnsi"/>
          <w:b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>3.03</w:t>
      </w:r>
      <w:r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ab/>
      </w:r>
      <w:r w:rsidR="00414C9B"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>Procedimentos de Solda</w:t>
      </w:r>
    </w:p>
    <w:p w14:paraId="17958E67" w14:textId="77777777" w:rsidR="00414C9B" w:rsidRPr="00494D4D" w:rsidRDefault="00414C9B" w:rsidP="00494D4D">
      <w:pPr>
        <w:pStyle w:val="ListParagraph"/>
        <w:numPr>
          <w:ilvl w:val="0"/>
          <w:numId w:val="28"/>
        </w:numPr>
        <w:tabs>
          <w:tab w:val="left" w:pos="810"/>
        </w:tabs>
        <w:spacing w:line="360" w:lineRule="auto"/>
        <w:ind w:left="108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Instalações em tempo frio devem seguir as</w:t>
      </w:r>
      <w:r w:rsidR="002660F5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diretrizes conforme descrito na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GRI GM9.</w:t>
      </w:r>
    </w:p>
    <w:p w14:paraId="5F84B273" w14:textId="77777777" w:rsidR="00414C9B" w:rsidRPr="00494D4D" w:rsidRDefault="002660F5" w:rsidP="00494D4D">
      <w:pPr>
        <w:pStyle w:val="ListParagraph"/>
        <w:numPr>
          <w:ilvl w:val="0"/>
          <w:numId w:val="28"/>
        </w:numPr>
        <w:tabs>
          <w:tab w:val="left" w:pos="810"/>
        </w:tabs>
        <w:spacing w:line="360" w:lineRule="auto"/>
        <w:ind w:left="108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Nenhum material de</w:t>
      </w:r>
      <w:r w:rsidR="00414C9B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geomembrana deve ser soldado quando as temperaturas d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a manta</w:t>
      </w:r>
      <w:r w:rsidR="00414C9B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forem inferiores a 0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</w:t>
      </w:r>
      <w:r w:rsidR="00414C9B" w:rsidRPr="00494D4D">
        <w:rPr>
          <w:rFonts w:asciiTheme="minorHAnsi" w:hAnsiTheme="minorHAnsi"/>
          <w:snapToGrid w:val="0"/>
          <w:sz w:val="22"/>
          <w:szCs w:val="22"/>
          <w:lang w:val="pt-BR"/>
        </w:rPr>
        <w:t>ºC, a menos que as seguintes condições sejam cumpridas:</w:t>
      </w:r>
    </w:p>
    <w:p w14:paraId="00BEC5FD" w14:textId="77777777" w:rsidR="00414C9B" w:rsidRPr="00494D4D" w:rsidRDefault="00414C9B" w:rsidP="00494D4D">
      <w:pPr>
        <w:pStyle w:val="ListParagraph"/>
        <w:numPr>
          <w:ilvl w:val="1"/>
          <w:numId w:val="28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Solda</w:t>
      </w:r>
      <w:r w:rsidR="002660F5" w:rsidRPr="00494D4D">
        <w:rPr>
          <w:rFonts w:asciiTheme="minorHAnsi" w:hAnsiTheme="minorHAnsi"/>
          <w:snapToGrid w:val="0"/>
          <w:sz w:val="22"/>
          <w:szCs w:val="22"/>
          <w:lang w:val="pt-BR"/>
        </w:rPr>
        <w:t>gem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d</w:t>
      </w:r>
      <w:r w:rsidR="002660F5" w:rsidRPr="00494D4D">
        <w:rPr>
          <w:rFonts w:asciiTheme="minorHAnsi" w:hAnsiTheme="minorHAnsi"/>
          <w:snapToGrid w:val="0"/>
          <w:sz w:val="22"/>
          <w:szCs w:val="22"/>
          <w:lang w:val="pt-BR"/>
        </w:rPr>
        <w:t>e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geomembrana </w:t>
      </w:r>
      <w:r w:rsidR="002660F5" w:rsidRPr="00494D4D">
        <w:rPr>
          <w:rFonts w:asciiTheme="minorHAnsi" w:hAnsiTheme="minorHAnsi"/>
          <w:snapToGrid w:val="0"/>
          <w:sz w:val="22"/>
          <w:szCs w:val="22"/>
          <w:lang w:val="pt-BR"/>
        </w:rPr>
        <w:t>com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tem</w:t>
      </w:r>
      <w:r w:rsidR="001D17E3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peraturas </w:t>
      </w:r>
      <w:r w:rsidR="002660F5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de </w:t>
      </w:r>
      <w:r w:rsidR="001D17E3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materiais abaixo de 0ºC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é permitid</w:t>
      </w:r>
      <w:r w:rsidR="001D17E3" w:rsidRPr="00494D4D">
        <w:rPr>
          <w:rFonts w:asciiTheme="minorHAnsi" w:hAnsiTheme="minorHAnsi"/>
          <w:snapToGrid w:val="0"/>
          <w:sz w:val="22"/>
          <w:szCs w:val="22"/>
          <w:lang w:val="pt-BR"/>
        </w:rPr>
        <w:t>a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se o </w:t>
      </w:r>
      <w:r w:rsidR="001D17E3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Instalador de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Geomembran</w:t>
      </w:r>
      <w:r w:rsidR="001D17E3" w:rsidRPr="00494D4D">
        <w:rPr>
          <w:rFonts w:asciiTheme="minorHAnsi" w:hAnsiTheme="minorHAnsi"/>
          <w:snapToGrid w:val="0"/>
          <w:sz w:val="22"/>
          <w:szCs w:val="22"/>
          <w:lang w:val="pt-BR"/>
        </w:rPr>
        <w:t>a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</w:t>
      </w:r>
      <w:r w:rsidR="001D17E3" w:rsidRPr="00494D4D">
        <w:rPr>
          <w:rFonts w:asciiTheme="minorHAnsi" w:hAnsiTheme="minorHAnsi"/>
          <w:snapToGrid w:val="0"/>
          <w:sz w:val="22"/>
          <w:szCs w:val="22"/>
          <w:lang w:val="pt-BR"/>
        </w:rPr>
        <w:t>puder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demonstrar a</w:t>
      </w:r>
      <w:r w:rsidR="001D17E3" w:rsidRPr="00494D4D">
        <w:rPr>
          <w:rFonts w:asciiTheme="minorHAnsi" w:hAnsiTheme="minorHAnsi"/>
          <w:snapToGrid w:val="0"/>
          <w:sz w:val="22"/>
          <w:szCs w:val="22"/>
          <w:lang w:val="pt-BR"/>
        </w:rPr>
        <w:t>o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representante do proprietário, usando </w:t>
      </w:r>
      <w:r w:rsidR="001D17E3" w:rsidRPr="00494D4D">
        <w:rPr>
          <w:rFonts w:asciiTheme="minorHAnsi" w:hAnsiTheme="minorHAnsi"/>
          <w:snapToGrid w:val="0"/>
          <w:sz w:val="22"/>
          <w:szCs w:val="22"/>
          <w:lang w:val="pt-BR"/>
        </w:rPr>
        <w:t>soldas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de teste de pré-qualificação, que </w:t>
      </w:r>
      <w:r w:rsidR="001D17E3" w:rsidRPr="00494D4D">
        <w:rPr>
          <w:rFonts w:asciiTheme="minorHAnsi" w:hAnsiTheme="minorHAnsi"/>
          <w:snapToGrid w:val="0"/>
          <w:sz w:val="22"/>
          <w:szCs w:val="22"/>
          <w:lang w:val="pt-BR"/>
        </w:rPr>
        <w:t>soldas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de campo </w:t>
      </w:r>
      <w:r w:rsidR="002660F5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estão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em conformidade com as especificações do projeto, a segurança </w:t>
      </w:r>
      <w:r w:rsidR="001D17E3" w:rsidRPr="00494D4D">
        <w:rPr>
          <w:rFonts w:asciiTheme="minorHAnsi" w:hAnsiTheme="minorHAnsi"/>
          <w:snapToGrid w:val="0"/>
          <w:sz w:val="22"/>
          <w:szCs w:val="22"/>
          <w:lang w:val="pt-BR"/>
        </w:rPr>
        <w:t>dos trabalhadores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é assegurada, e </w:t>
      </w:r>
      <w:r w:rsidR="002660F5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o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material de geomembrana pode</w:t>
      </w:r>
      <w:r w:rsidR="002660F5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ser fabricado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(</w:t>
      </w:r>
      <w:r w:rsidR="001D17E3" w:rsidRPr="00494D4D">
        <w:rPr>
          <w:rFonts w:asciiTheme="minorHAnsi" w:hAnsiTheme="minorHAnsi"/>
          <w:snapToGrid w:val="0"/>
          <w:sz w:val="22"/>
          <w:szCs w:val="22"/>
          <w:lang w:val="pt-BR"/>
        </w:rPr>
        <w:t>como por exemplo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</w:t>
      </w:r>
      <w:r w:rsidR="002660F5" w:rsidRPr="00494D4D">
        <w:rPr>
          <w:rFonts w:asciiTheme="minorHAnsi" w:hAnsiTheme="minorHAnsi"/>
          <w:snapToGrid w:val="0"/>
          <w:sz w:val="22"/>
          <w:szCs w:val="22"/>
          <w:lang w:val="pt-BR"/>
        </w:rPr>
        <w:t>camisas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de tubos, penetrações, </w:t>
      </w:r>
      <w:r w:rsidR="002660F5" w:rsidRPr="00494D4D">
        <w:rPr>
          <w:rFonts w:asciiTheme="minorHAnsi" w:hAnsiTheme="minorHAnsi"/>
          <w:snapToGrid w:val="0"/>
          <w:sz w:val="22"/>
          <w:szCs w:val="22"/>
          <w:lang w:val="pt-BR"/>
        </w:rPr>
        <w:t>repar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os. etc.) </w:t>
      </w:r>
      <w:r w:rsidR="001D17E3" w:rsidRPr="00494D4D">
        <w:rPr>
          <w:rFonts w:asciiTheme="minorHAnsi" w:hAnsiTheme="minorHAnsi"/>
          <w:snapToGrid w:val="0"/>
          <w:sz w:val="22"/>
          <w:szCs w:val="22"/>
          <w:lang w:val="pt-BR"/>
        </w:rPr>
        <w:t>em temperaturas de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sub-congelamento.</w:t>
      </w:r>
    </w:p>
    <w:p w14:paraId="31BE3714" w14:textId="77777777" w:rsidR="00153BB3" w:rsidRPr="00494D4D" w:rsidRDefault="00153BB3" w:rsidP="00494D4D">
      <w:pPr>
        <w:pStyle w:val="BodyTextIndent2"/>
        <w:numPr>
          <w:ilvl w:val="1"/>
          <w:numId w:val="28"/>
        </w:numPr>
        <w:spacing w:line="360" w:lineRule="auto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>O Instalador da Geomembrana deve apresentar ao Representante do Proprietário para aprovação, os procedimentos detalhados para solda</w:t>
      </w:r>
      <w:r w:rsidR="00EB5CBD" w:rsidRPr="00494D4D">
        <w:rPr>
          <w:rFonts w:asciiTheme="minorHAnsi" w:hAnsiTheme="minorHAnsi"/>
          <w:sz w:val="22"/>
          <w:szCs w:val="22"/>
          <w:lang w:val="pt-BR"/>
        </w:rPr>
        <w:t>gem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a baixas temperaturas, possivelmente incluindo o seguinte:</w:t>
      </w:r>
    </w:p>
    <w:p w14:paraId="6953CEA2" w14:textId="77777777" w:rsidR="00153BB3" w:rsidRPr="00494D4D" w:rsidRDefault="00153BB3" w:rsidP="00494D4D">
      <w:pPr>
        <w:pStyle w:val="ListParagraph"/>
        <w:numPr>
          <w:ilvl w:val="0"/>
          <w:numId w:val="29"/>
        </w:numPr>
        <w:tabs>
          <w:tab w:val="left" w:pos="810"/>
        </w:tabs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Pré-aquecimento da geomembrana.</w:t>
      </w:r>
    </w:p>
    <w:p w14:paraId="4F2B166C" w14:textId="77777777" w:rsidR="00153BB3" w:rsidRPr="00494D4D" w:rsidRDefault="00EB5CBD" w:rsidP="00494D4D">
      <w:pPr>
        <w:pStyle w:val="ListParagraph"/>
        <w:numPr>
          <w:ilvl w:val="0"/>
          <w:numId w:val="29"/>
        </w:numPr>
        <w:tabs>
          <w:tab w:val="left" w:pos="810"/>
        </w:tabs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O fornecimento</w:t>
      </w:r>
      <w:r w:rsidR="00153BB3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de uma tenda ou outro dispositivo se necessário, para evitar perdas de calor durante a solda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gem</w:t>
      </w:r>
      <w:r w:rsidR="00153BB3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e da perda rápida de calor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subsequente</w:t>
      </w:r>
      <w:r w:rsidR="00153BB3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à</w:t>
      </w:r>
      <w:r w:rsidR="00153BB3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solda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gem</w:t>
      </w:r>
      <w:r w:rsidR="00153BB3" w:rsidRPr="00494D4D">
        <w:rPr>
          <w:rFonts w:asciiTheme="minorHAnsi" w:hAnsiTheme="minorHAnsi"/>
          <w:snapToGrid w:val="0"/>
          <w:sz w:val="22"/>
          <w:szCs w:val="22"/>
          <w:lang w:val="pt-BR"/>
        </w:rPr>
        <w:t>.</w:t>
      </w:r>
    </w:p>
    <w:p w14:paraId="43080F3E" w14:textId="77777777" w:rsidR="00153BB3" w:rsidRPr="00494D4D" w:rsidRDefault="00153BB3" w:rsidP="00494D4D">
      <w:pPr>
        <w:pStyle w:val="ListParagraph"/>
        <w:numPr>
          <w:ilvl w:val="0"/>
          <w:numId w:val="29"/>
        </w:numPr>
        <w:tabs>
          <w:tab w:val="left" w:pos="810"/>
        </w:tabs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Número de solda</w:t>
      </w:r>
      <w:r w:rsidR="00EB5CBD" w:rsidRPr="00494D4D">
        <w:rPr>
          <w:rFonts w:asciiTheme="minorHAnsi" w:hAnsiTheme="minorHAnsi"/>
          <w:snapToGrid w:val="0"/>
          <w:sz w:val="22"/>
          <w:szCs w:val="22"/>
          <w:lang w:val="pt-BR"/>
        </w:rPr>
        <w:t>s de teste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para determiner os parâmetros apropriados de solda</w:t>
      </w:r>
      <w:r w:rsidR="00EB5CBD" w:rsidRPr="00494D4D">
        <w:rPr>
          <w:rFonts w:asciiTheme="minorHAnsi" w:hAnsiTheme="minorHAnsi"/>
          <w:snapToGrid w:val="0"/>
          <w:sz w:val="22"/>
          <w:szCs w:val="22"/>
          <w:lang w:val="pt-BR"/>
        </w:rPr>
        <w:t>gem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.</w:t>
      </w:r>
    </w:p>
    <w:p w14:paraId="273D877B" w14:textId="77777777" w:rsidR="007E7A81" w:rsidRPr="00494D4D" w:rsidRDefault="007E7A81" w:rsidP="00494D4D">
      <w:pPr>
        <w:pStyle w:val="ListParagraph"/>
        <w:tabs>
          <w:tab w:val="left" w:pos="810"/>
        </w:tabs>
        <w:spacing w:line="360" w:lineRule="auto"/>
        <w:ind w:left="180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</w:p>
    <w:p w14:paraId="7E8337DF" w14:textId="77777777" w:rsidR="00153BB3" w:rsidRPr="00494D4D" w:rsidRDefault="00153BB3" w:rsidP="00494D4D">
      <w:pPr>
        <w:pStyle w:val="Heading1"/>
        <w:numPr>
          <w:ilvl w:val="0"/>
          <w:numId w:val="28"/>
        </w:numPr>
        <w:tabs>
          <w:tab w:val="left" w:pos="810"/>
        </w:tabs>
        <w:spacing w:line="360" w:lineRule="auto"/>
        <w:ind w:left="1080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 xml:space="preserve">Nenhum material de geomembrana deve ser soldado quando a temperatura da </w:t>
      </w:r>
      <w:r w:rsidR="0049233B" w:rsidRPr="00494D4D">
        <w:rPr>
          <w:rFonts w:asciiTheme="minorHAnsi" w:hAnsiTheme="minorHAnsi"/>
          <w:sz w:val="22"/>
          <w:szCs w:val="22"/>
          <w:lang w:val="pt-BR"/>
        </w:rPr>
        <w:t>mant</w:t>
      </w:r>
      <w:r w:rsidRPr="00494D4D">
        <w:rPr>
          <w:rFonts w:asciiTheme="minorHAnsi" w:hAnsiTheme="minorHAnsi"/>
          <w:sz w:val="22"/>
          <w:szCs w:val="22"/>
          <w:lang w:val="pt-BR"/>
        </w:rPr>
        <w:t>a f</w:t>
      </w:r>
      <w:r w:rsidR="0049233B" w:rsidRPr="00494D4D">
        <w:rPr>
          <w:rFonts w:asciiTheme="minorHAnsi" w:hAnsiTheme="minorHAnsi"/>
          <w:sz w:val="22"/>
          <w:szCs w:val="22"/>
          <w:lang w:val="pt-BR"/>
        </w:rPr>
        <w:t>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r superior a 75 ºC, medidos por um termômetro infravermelho ou termopar de superfície, a menos que aprovado pelo Representante do Proprietário. Esta </w:t>
      </w:r>
      <w:r w:rsidRPr="00494D4D">
        <w:rPr>
          <w:rFonts w:asciiTheme="minorHAnsi" w:hAnsiTheme="minorHAnsi"/>
          <w:sz w:val="22"/>
          <w:szCs w:val="22"/>
          <w:lang w:val="pt-BR"/>
        </w:rPr>
        <w:lastRenderedPageBreak/>
        <w:t>aprovação será baseada nas recomendações do fabricante e em uma demonstração de campo feita pelo Instalador de Geomembrane usando soldas de teste de pré-qualificação para demonstrar que soldas estão em conformidade com a especificação.</w:t>
      </w:r>
    </w:p>
    <w:p w14:paraId="0B035D14" w14:textId="77777777" w:rsidR="00153BB3" w:rsidRPr="00494D4D" w:rsidRDefault="00153BB3" w:rsidP="00494D4D">
      <w:pPr>
        <w:pStyle w:val="ListParagraph"/>
        <w:numPr>
          <w:ilvl w:val="0"/>
          <w:numId w:val="28"/>
        </w:numPr>
        <w:tabs>
          <w:tab w:val="left" w:pos="810"/>
        </w:tabs>
        <w:spacing w:line="360" w:lineRule="auto"/>
        <w:ind w:left="108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A solda</w:t>
      </w:r>
      <w:r w:rsidR="00DE0491" w:rsidRPr="00494D4D">
        <w:rPr>
          <w:rFonts w:asciiTheme="minorHAnsi" w:hAnsiTheme="minorHAnsi"/>
          <w:snapToGrid w:val="0"/>
          <w:sz w:val="22"/>
          <w:szCs w:val="22"/>
          <w:lang w:val="pt-BR"/>
        </w:rPr>
        <w:t>gem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deve ser primeiramente executada utilizando equipamentos </w:t>
      </w:r>
      <w:r w:rsidR="00DE0491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e técnicas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de solda de fusão automática. Soldagem por extrusão deve ser usada onde a solda por fusão não é possível, como em penetrações de tubos, remendos, reparos e pequenas </w:t>
      </w:r>
      <w:r w:rsidR="00DE0491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soldas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(menos </w:t>
      </w:r>
      <w:r w:rsidR="00DE0491" w:rsidRPr="00494D4D">
        <w:rPr>
          <w:rFonts w:asciiTheme="minorHAnsi" w:hAnsiTheme="minorHAnsi"/>
          <w:snapToGrid w:val="0"/>
          <w:sz w:val="22"/>
          <w:szCs w:val="22"/>
          <w:lang w:val="pt-BR"/>
        </w:rPr>
        <w:t>que a largura de um rolo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).</w:t>
      </w:r>
    </w:p>
    <w:p w14:paraId="1B166D82" w14:textId="77777777" w:rsidR="00153BB3" w:rsidRPr="00494D4D" w:rsidRDefault="00153BB3" w:rsidP="00494D4D">
      <w:pPr>
        <w:pStyle w:val="ListParagraph"/>
        <w:numPr>
          <w:ilvl w:val="0"/>
          <w:numId w:val="28"/>
        </w:numPr>
        <w:tabs>
          <w:tab w:val="left" w:pos="810"/>
        </w:tabs>
        <w:spacing w:line="360" w:lineRule="auto"/>
        <w:ind w:left="108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Bocas de peixe ou </w:t>
      </w:r>
      <w:r w:rsidR="00DE0491" w:rsidRPr="00494D4D">
        <w:rPr>
          <w:rFonts w:asciiTheme="minorHAnsi" w:hAnsiTheme="minorHAnsi"/>
          <w:snapToGrid w:val="0"/>
          <w:sz w:val="22"/>
          <w:szCs w:val="22"/>
          <w:lang w:val="pt-BR"/>
        </w:rPr>
        <w:t>enrugamentos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excessiv</w:t>
      </w:r>
      <w:r w:rsidR="00DE0491" w:rsidRPr="00494D4D">
        <w:rPr>
          <w:rFonts w:asciiTheme="minorHAnsi" w:hAnsiTheme="minorHAnsi"/>
          <w:snapToGrid w:val="0"/>
          <w:sz w:val="22"/>
          <w:szCs w:val="22"/>
          <w:lang w:val="pt-BR"/>
        </w:rPr>
        <w:t>o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s nas sobreposições de solda deve</w:t>
      </w:r>
      <w:r w:rsidR="00F9431D" w:rsidRPr="00494D4D">
        <w:rPr>
          <w:rFonts w:asciiTheme="minorHAnsi" w:hAnsiTheme="minorHAnsi"/>
          <w:snapToGrid w:val="0"/>
          <w:sz w:val="22"/>
          <w:szCs w:val="22"/>
          <w:lang w:val="pt-BR"/>
        </w:rPr>
        <w:t>m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ser minimizad</w:t>
      </w:r>
      <w:r w:rsidR="00F9431D" w:rsidRPr="00494D4D">
        <w:rPr>
          <w:rFonts w:asciiTheme="minorHAnsi" w:hAnsiTheme="minorHAnsi"/>
          <w:snapToGrid w:val="0"/>
          <w:sz w:val="22"/>
          <w:szCs w:val="22"/>
          <w:lang w:val="pt-BR"/>
        </w:rPr>
        <w:t>as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e, quando </w:t>
      </w:r>
      <w:r w:rsidR="00F9431D" w:rsidRPr="00494D4D">
        <w:rPr>
          <w:rFonts w:asciiTheme="minorHAnsi" w:hAnsiTheme="minorHAnsi"/>
          <w:snapToGrid w:val="0"/>
          <w:sz w:val="22"/>
          <w:szCs w:val="22"/>
          <w:lang w:val="pt-BR"/>
        </w:rPr>
        <w:t>f</w:t>
      </w:r>
      <w:r w:rsidR="00DE0491" w:rsidRPr="00494D4D">
        <w:rPr>
          <w:rFonts w:asciiTheme="minorHAnsi" w:hAnsiTheme="minorHAnsi"/>
          <w:snapToGrid w:val="0"/>
          <w:sz w:val="22"/>
          <w:szCs w:val="22"/>
          <w:lang w:val="pt-BR"/>
        </w:rPr>
        <w:t>o</w:t>
      </w:r>
      <w:r w:rsidR="00F9431D" w:rsidRPr="00494D4D">
        <w:rPr>
          <w:rFonts w:asciiTheme="minorHAnsi" w:hAnsiTheme="minorHAnsi"/>
          <w:snapToGrid w:val="0"/>
          <w:sz w:val="22"/>
          <w:szCs w:val="22"/>
          <w:lang w:val="pt-BR"/>
        </w:rPr>
        <w:t>r necessário</w:t>
      </w:r>
      <w:r w:rsidR="00DE0491" w:rsidRPr="00494D4D">
        <w:rPr>
          <w:rFonts w:asciiTheme="minorHAnsi" w:hAnsiTheme="minorHAnsi"/>
          <w:snapToGrid w:val="0"/>
          <w:sz w:val="22"/>
          <w:szCs w:val="22"/>
          <w:lang w:val="pt-BR"/>
        </w:rPr>
        <w:t>,</w:t>
      </w:r>
      <w:r w:rsidR="00F9431D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cort</w:t>
      </w:r>
      <w:r w:rsidR="00DE0491" w:rsidRPr="00494D4D">
        <w:rPr>
          <w:rFonts w:asciiTheme="minorHAnsi" w:hAnsiTheme="minorHAnsi"/>
          <w:snapToGrid w:val="0"/>
          <w:sz w:val="22"/>
          <w:szCs w:val="22"/>
          <w:lang w:val="pt-BR"/>
        </w:rPr>
        <w:t>adas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ao longo do cume d</w:t>
      </w:r>
      <w:r w:rsidR="00DE0491" w:rsidRPr="00494D4D">
        <w:rPr>
          <w:rFonts w:asciiTheme="minorHAnsi" w:hAnsiTheme="minorHAnsi"/>
          <w:snapToGrid w:val="0"/>
          <w:sz w:val="22"/>
          <w:szCs w:val="22"/>
          <w:lang w:val="pt-BR"/>
        </w:rPr>
        <w:t>o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s </w:t>
      </w:r>
      <w:r w:rsidR="00DE0491" w:rsidRPr="00494D4D">
        <w:rPr>
          <w:rFonts w:asciiTheme="minorHAnsi" w:hAnsiTheme="minorHAnsi"/>
          <w:snapToGrid w:val="0"/>
          <w:sz w:val="22"/>
          <w:szCs w:val="22"/>
          <w:lang w:val="pt-BR"/>
        </w:rPr>
        <w:t>enrugamentos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de modo a </w:t>
      </w:r>
      <w:r w:rsidR="00F57A1F" w:rsidRPr="00494D4D">
        <w:rPr>
          <w:rFonts w:asciiTheme="minorHAnsi" w:hAnsiTheme="minorHAnsi"/>
          <w:snapToGrid w:val="0"/>
          <w:sz w:val="22"/>
          <w:szCs w:val="22"/>
          <w:lang w:val="pt-BR"/>
        </w:rPr>
        <w:t>estabelecer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uma sobreposição plana. O corte deve ser </w:t>
      </w:r>
      <w:r w:rsidR="00F9431D" w:rsidRPr="00494D4D">
        <w:rPr>
          <w:rFonts w:asciiTheme="minorHAnsi" w:hAnsiTheme="minorHAnsi"/>
          <w:snapToGrid w:val="0"/>
          <w:sz w:val="22"/>
          <w:szCs w:val="22"/>
          <w:lang w:val="pt-BR"/>
        </w:rPr>
        <w:t>finalizado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com um corte de buraco </w:t>
      </w:r>
      <w:r w:rsidR="00F57A1F" w:rsidRPr="00494D4D">
        <w:rPr>
          <w:rFonts w:asciiTheme="minorHAnsi" w:hAnsiTheme="minorHAnsi"/>
          <w:snapToGrid w:val="0"/>
          <w:sz w:val="22"/>
          <w:szCs w:val="22"/>
          <w:lang w:val="pt-BR"/>
        </w:rPr>
        <w:t>pequeno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(nominal 10 mm buraco de diâmetro), </w:t>
      </w:r>
      <w:r w:rsidR="00F9431D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de modo a minimizar </w:t>
      </w:r>
      <w:r w:rsidR="00F57A1F" w:rsidRPr="00494D4D">
        <w:rPr>
          <w:rFonts w:asciiTheme="minorHAnsi" w:hAnsiTheme="minorHAnsi"/>
          <w:snapToGrid w:val="0"/>
          <w:sz w:val="22"/>
          <w:szCs w:val="22"/>
          <w:lang w:val="pt-BR"/>
        </w:rPr>
        <w:t>o fissuramento</w:t>
      </w:r>
      <w:r w:rsidR="00F9431D" w:rsidRPr="00494D4D">
        <w:rPr>
          <w:rFonts w:asciiTheme="minorHAnsi" w:hAnsiTheme="minorHAnsi"/>
          <w:snapToGrid w:val="0"/>
          <w:sz w:val="22"/>
          <w:szCs w:val="22"/>
          <w:lang w:val="pt-BR"/>
        </w:rPr>
        <w:t>/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propagação de rasgo. A sobreposição será posteriormente emendad</w:t>
      </w:r>
      <w:r w:rsidR="00CF49F7" w:rsidRPr="00494D4D">
        <w:rPr>
          <w:rFonts w:asciiTheme="minorHAnsi" w:hAnsiTheme="minorHAnsi"/>
          <w:snapToGrid w:val="0"/>
          <w:sz w:val="22"/>
          <w:szCs w:val="22"/>
          <w:lang w:val="pt-BR"/>
        </w:rPr>
        <w:t>a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. O corte </w:t>
      </w:r>
      <w:r w:rsidR="00CF49F7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em forma de buraco </w:t>
      </w:r>
      <w:r w:rsidR="00F57A1F" w:rsidRPr="00494D4D">
        <w:rPr>
          <w:rFonts w:asciiTheme="minorHAnsi" w:hAnsiTheme="minorHAnsi"/>
          <w:snapToGrid w:val="0"/>
          <w:sz w:val="22"/>
          <w:szCs w:val="22"/>
          <w:lang w:val="pt-BR"/>
        </w:rPr>
        <w:t>pequeno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deve ser corrigido com um remendo</w:t>
      </w:r>
      <w:r w:rsidR="00F57A1F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(manchão)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oval ou redondo do mesmo material </w:t>
      </w:r>
      <w:r w:rsidR="00CF49F7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da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geomembrana base que se </w:t>
      </w:r>
      <w:r w:rsidR="00CF49F7" w:rsidRPr="00494D4D">
        <w:rPr>
          <w:rFonts w:asciiTheme="minorHAnsi" w:hAnsiTheme="minorHAnsi"/>
          <w:snapToGrid w:val="0"/>
          <w:sz w:val="22"/>
          <w:szCs w:val="22"/>
          <w:lang w:val="pt-BR"/>
        </w:rPr>
        <w:t>sobre um mínimo de 150 mm a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lém do corte em todas as direções.</w:t>
      </w:r>
    </w:p>
    <w:p w14:paraId="4673D244" w14:textId="77777777" w:rsidR="00E22CF0" w:rsidRPr="00494D4D" w:rsidRDefault="00E22CF0" w:rsidP="00494D4D">
      <w:pPr>
        <w:spacing w:line="360" w:lineRule="auto"/>
        <w:jc w:val="both"/>
        <w:rPr>
          <w:rFonts w:asciiTheme="minorHAnsi" w:hAnsiTheme="minorHAnsi"/>
          <w:b/>
          <w:snapToGrid w:val="0"/>
          <w:sz w:val="22"/>
          <w:szCs w:val="22"/>
          <w:lang w:val="pt-BR"/>
        </w:rPr>
      </w:pPr>
    </w:p>
    <w:p w14:paraId="645663D3" w14:textId="77777777" w:rsidR="000D6A86" w:rsidRPr="00494D4D" w:rsidRDefault="002564E5" w:rsidP="00494D4D">
      <w:pPr>
        <w:spacing w:line="360" w:lineRule="auto"/>
        <w:jc w:val="both"/>
        <w:rPr>
          <w:rFonts w:asciiTheme="minorHAnsi" w:hAnsiTheme="minorHAnsi"/>
          <w:b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>3.04</w:t>
      </w:r>
      <w:r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ab/>
      </w:r>
      <w:r w:rsidR="000D6A86"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 xml:space="preserve">Sistema de Tubulação e estrutura de vedação e penetração </w:t>
      </w:r>
    </w:p>
    <w:p w14:paraId="61408FC9" w14:textId="77777777" w:rsidR="000D6A86" w:rsidRPr="00494D4D" w:rsidRDefault="000D6A86" w:rsidP="00494D4D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Fornecer sistema de vedação de penetração como </w:t>
      </w:r>
      <w:r w:rsidR="00974610" w:rsidRPr="00494D4D">
        <w:rPr>
          <w:rFonts w:asciiTheme="minorHAnsi" w:hAnsiTheme="minorHAnsi"/>
          <w:snapToGrid w:val="0"/>
          <w:sz w:val="22"/>
          <w:szCs w:val="22"/>
          <w:lang w:val="pt-BR"/>
        </w:rPr>
        <w:t>de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mo</w:t>
      </w:r>
      <w:r w:rsidR="00974610" w:rsidRPr="00494D4D">
        <w:rPr>
          <w:rFonts w:asciiTheme="minorHAnsi" w:hAnsiTheme="minorHAnsi"/>
          <w:snapToGrid w:val="0"/>
          <w:sz w:val="22"/>
          <w:szCs w:val="22"/>
          <w:lang w:val="pt-BR"/>
        </w:rPr>
        <w:t>n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strado nos desenhos do projeto.</w:t>
      </w:r>
    </w:p>
    <w:p w14:paraId="04D8EEB6" w14:textId="77777777" w:rsidR="00974610" w:rsidRPr="00494D4D" w:rsidRDefault="00974610" w:rsidP="00494D4D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Penetrações devem ser co</w:t>
      </w:r>
      <w:r w:rsidR="00B367A8" w:rsidRPr="00494D4D">
        <w:rPr>
          <w:rFonts w:asciiTheme="minorHAnsi" w:hAnsiTheme="minorHAnsi"/>
          <w:snapToGrid w:val="0"/>
          <w:sz w:val="22"/>
          <w:szCs w:val="22"/>
          <w:lang w:val="pt-BR"/>
        </w:rPr>
        <w:t>nstruídas a partir do material-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base da geomembrana, </w:t>
      </w:r>
      <w:r w:rsidR="00B367A8" w:rsidRPr="00494D4D">
        <w:rPr>
          <w:rFonts w:asciiTheme="minorHAnsi" w:hAnsiTheme="minorHAnsi"/>
          <w:snapToGrid w:val="0"/>
          <w:sz w:val="22"/>
          <w:szCs w:val="22"/>
          <w:lang w:val="pt-BR"/>
        </w:rPr>
        <w:t>placa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, </w:t>
      </w:r>
      <w:r w:rsidR="00B367A8" w:rsidRPr="00494D4D">
        <w:rPr>
          <w:rFonts w:asciiTheme="minorHAnsi" w:hAnsiTheme="minorHAnsi"/>
          <w:snapToGrid w:val="0"/>
          <w:sz w:val="22"/>
          <w:szCs w:val="22"/>
          <w:lang w:val="pt-BR"/>
        </w:rPr>
        <w:t>luva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s e acessórios pré-fabricados, como mostrado nos desenhos do projeto. O conjunto</w:t>
      </w:r>
      <w:r w:rsidR="00B367A8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pré-fabricado ou fabricado em campo deve ser soldado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em campo </w:t>
      </w:r>
      <w:r w:rsidR="00B367A8" w:rsidRPr="00494D4D">
        <w:rPr>
          <w:rFonts w:asciiTheme="minorHAnsi" w:hAnsiTheme="minorHAnsi"/>
          <w:snapToGrid w:val="0"/>
          <w:sz w:val="22"/>
          <w:szCs w:val="22"/>
          <w:lang w:val="pt-BR"/>
        </w:rPr>
        <w:t>à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geomembrana como mostrado nos desenhos de projeto, de modo a evitar </w:t>
      </w:r>
      <w:r w:rsidR="00B367A8" w:rsidRPr="00494D4D">
        <w:rPr>
          <w:rFonts w:asciiTheme="minorHAnsi" w:hAnsiTheme="minorHAnsi"/>
          <w:snapToGrid w:val="0"/>
          <w:sz w:val="22"/>
          <w:szCs w:val="22"/>
          <w:lang w:val="pt-BR"/>
        </w:rPr>
        <w:t>vazamentos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. Este conjunto deve ser testado como descrito na secção 3.05.B. </w:t>
      </w:r>
      <w:r w:rsidR="00B367A8" w:rsidRPr="00494D4D">
        <w:rPr>
          <w:rFonts w:asciiTheme="minorHAnsi" w:hAnsiTheme="minorHAnsi"/>
          <w:snapToGrid w:val="0"/>
          <w:sz w:val="22"/>
          <w:szCs w:val="22"/>
          <w:lang w:val="pt-BR"/>
        </w:rPr>
        <w:t>A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lternativa</w:t>
      </w:r>
      <w:r w:rsidR="00B367A8" w:rsidRPr="00494D4D">
        <w:rPr>
          <w:rFonts w:asciiTheme="minorHAnsi" w:hAnsiTheme="minorHAnsi"/>
          <w:snapToGrid w:val="0"/>
          <w:sz w:val="22"/>
          <w:szCs w:val="22"/>
          <w:lang w:val="pt-BR"/>
        </w:rPr>
        <w:t>mente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, onde o ensaio não-destrutivo de campo não pode ser executado, anexos ser</w:t>
      </w:r>
      <w:r w:rsidR="008A65B6" w:rsidRPr="00494D4D">
        <w:rPr>
          <w:rFonts w:asciiTheme="minorHAnsi" w:hAnsiTheme="minorHAnsi"/>
          <w:snapToGrid w:val="0"/>
          <w:sz w:val="22"/>
          <w:szCs w:val="22"/>
          <w:lang w:val="pt-BR"/>
        </w:rPr>
        <w:t>ão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</w:t>
      </w:r>
      <w:r w:rsidR="00B367A8" w:rsidRPr="00494D4D">
        <w:rPr>
          <w:rFonts w:asciiTheme="minorHAnsi" w:hAnsiTheme="minorHAnsi"/>
          <w:snapToGrid w:val="0"/>
          <w:sz w:val="22"/>
          <w:szCs w:val="22"/>
          <w:lang w:val="pt-BR"/>
        </w:rPr>
        <w:t>testados com</w:t>
      </w:r>
      <w:r w:rsidR="008A65B6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teste de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faísca </w:t>
      </w:r>
      <w:r w:rsidR="008A65B6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em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campo por detectores de vazamento </w:t>
      </w:r>
      <w:r w:rsidR="00B367A8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padrão do tipo </w:t>
      </w:r>
      <w:r w:rsidR="00B367A8" w:rsidRPr="00494D4D">
        <w:rPr>
          <w:rFonts w:asciiTheme="minorHAnsi" w:hAnsiTheme="minorHAnsi"/>
          <w:i/>
          <w:snapToGrid w:val="0"/>
          <w:sz w:val="22"/>
          <w:szCs w:val="22"/>
          <w:lang w:val="pt-BR"/>
        </w:rPr>
        <w:t>“holiday”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, de acordo com a norma ASTM </w:t>
      </w:r>
      <w:r w:rsidR="00B367A8" w:rsidRPr="00494D4D">
        <w:rPr>
          <w:rFonts w:asciiTheme="minorHAnsi" w:hAnsiTheme="minorHAnsi"/>
          <w:snapToGrid w:val="0"/>
          <w:sz w:val="22"/>
          <w:szCs w:val="22"/>
          <w:lang w:val="pt-BR"/>
        </w:rPr>
        <w:t>D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6365</w:t>
      </w:r>
      <w:r w:rsidR="00B367A8" w:rsidRPr="00494D4D">
        <w:rPr>
          <w:rFonts w:asciiTheme="minorHAnsi" w:hAnsiTheme="minorHAnsi"/>
          <w:snapToGrid w:val="0"/>
          <w:sz w:val="22"/>
          <w:szCs w:val="22"/>
          <w:lang w:val="pt-BR"/>
        </w:rPr>
        <w:t>.</w:t>
      </w:r>
    </w:p>
    <w:p w14:paraId="114A63AF" w14:textId="77777777" w:rsidR="00EA62C0" w:rsidRPr="00494D4D" w:rsidRDefault="00EA62C0" w:rsidP="00494D4D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O teste de </w:t>
      </w:r>
      <w:r w:rsidR="00B367A8" w:rsidRPr="00494D4D">
        <w:rPr>
          <w:rFonts w:asciiTheme="minorHAnsi" w:hAnsiTheme="minorHAnsi"/>
          <w:snapToGrid w:val="0"/>
          <w:sz w:val="22"/>
          <w:szCs w:val="22"/>
          <w:lang w:val="pt-BR"/>
        </w:rPr>
        <w:t>faísca (Spark test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) </w:t>
      </w:r>
      <w:r w:rsidR="00B367A8" w:rsidRPr="00494D4D">
        <w:rPr>
          <w:rFonts w:asciiTheme="minorHAnsi" w:hAnsiTheme="minorHAnsi"/>
          <w:snapToGrid w:val="0"/>
          <w:sz w:val="22"/>
          <w:szCs w:val="22"/>
          <w:lang w:val="pt-BR"/>
        </w:rPr>
        <w:t>pode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ser feito em áreas em que tanto o teste de pressão de ar e de vácuo não são possíveis.</w:t>
      </w:r>
    </w:p>
    <w:p w14:paraId="6DDEE073" w14:textId="77777777" w:rsidR="00EA62C0" w:rsidRPr="00494D4D" w:rsidRDefault="00EA62C0" w:rsidP="00494D4D">
      <w:pPr>
        <w:pStyle w:val="BodyTextIndent2"/>
        <w:numPr>
          <w:ilvl w:val="0"/>
          <w:numId w:val="31"/>
        </w:numPr>
        <w:spacing w:line="360" w:lineRule="auto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>O equipamento para o teste de faísca deve ser</w:t>
      </w:r>
      <w:r w:rsidR="003B0E44" w:rsidRPr="00494D4D">
        <w:rPr>
          <w:rFonts w:asciiTheme="minorHAnsi" w:hAnsiTheme="minorHAnsi"/>
          <w:sz w:val="22"/>
          <w:szCs w:val="22"/>
          <w:lang w:val="pt-BR"/>
        </w:rPr>
        <w:t xml:space="preserve"> composto de, mas não limitado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a: </w:t>
      </w:r>
      <w:r w:rsidR="00B367A8" w:rsidRPr="00494D4D">
        <w:rPr>
          <w:rFonts w:asciiTheme="minorHAnsi" w:hAnsiTheme="minorHAnsi"/>
          <w:sz w:val="22"/>
          <w:szCs w:val="22"/>
          <w:lang w:val="pt-BR"/>
        </w:rPr>
        <w:t xml:space="preserve">equipamento de teste de faísca do tipo </w:t>
      </w:r>
      <w:r w:rsidR="00B367A8" w:rsidRPr="00494D4D">
        <w:rPr>
          <w:rFonts w:asciiTheme="minorHAnsi" w:hAnsiTheme="minorHAnsi"/>
          <w:i/>
          <w:sz w:val="22"/>
          <w:szCs w:val="22"/>
          <w:lang w:val="pt-BR"/>
        </w:rPr>
        <w:t>“holiday”</w:t>
      </w:r>
      <w:r w:rsidR="003B0E44"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e </w:t>
      </w:r>
      <w:r w:rsidR="003B6299" w:rsidRPr="00494D4D">
        <w:rPr>
          <w:rFonts w:asciiTheme="minorHAnsi" w:hAnsiTheme="minorHAnsi"/>
          <w:sz w:val="22"/>
          <w:szCs w:val="22"/>
          <w:lang w:val="pt-BR"/>
        </w:rPr>
        <w:t>haste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condutora que gera</w:t>
      </w:r>
      <w:r w:rsidR="003B6299" w:rsidRPr="00494D4D">
        <w:rPr>
          <w:rFonts w:asciiTheme="minorHAnsi" w:hAnsiTheme="minorHAnsi"/>
          <w:sz w:val="22"/>
          <w:szCs w:val="22"/>
          <w:lang w:val="pt-BR"/>
        </w:rPr>
        <w:t>dora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3B6299" w:rsidRPr="00494D4D">
        <w:rPr>
          <w:rFonts w:asciiTheme="minorHAnsi" w:hAnsiTheme="minorHAnsi"/>
          <w:sz w:val="22"/>
          <w:szCs w:val="22"/>
          <w:lang w:val="pt-BR"/>
        </w:rPr>
        <w:t>de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alta </w:t>
      </w:r>
      <w:r w:rsidR="003B6299" w:rsidRPr="00494D4D">
        <w:rPr>
          <w:rFonts w:asciiTheme="minorHAnsi" w:hAnsiTheme="minorHAnsi"/>
          <w:sz w:val="22"/>
          <w:szCs w:val="22"/>
          <w:lang w:val="pt-BR"/>
        </w:rPr>
        <w:t>voltagem</w:t>
      </w:r>
      <w:r w:rsidRPr="00494D4D">
        <w:rPr>
          <w:rFonts w:asciiTheme="minorHAnsi" w:hAnsiTheme="minorHAnsi"/>
          <w:sz w:val="22"/>
          <w:szCs w:val="22"/>
          <w:lang w:val="pt-BR"/>
        </w:rPr>
        <w:t>.</w:t>
      </w:r>
    </w:p>
    <w:p w14:paraId="1A559E9B" w14:textId="77777777" w:rsidR="003B0E44" w:rsidRPr="00494D4D" w:rsidRDefault="003B0E44" w:rsidP="00494D4D">
      <w:pPr>
        <w:pStyle w:val="BodyTextIndent2"/>
        <w:numPr>
          <w:ilvl w:val="0"/>
          <w:numId w:val="31"/>
        </w:numPr>
        <w:spacing w:line="360" w:lineRule="auto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 xml:space="preserve">As atividades de teste devem ser realizadas pelo Instalador de Geomembrana, colocando </w:t>
      </w:r>
      <w:r w:rsidR="003B6299" w:rsidRPr="00494D4D">
        <w:rPr>
          <w:rFonts w:asciiTheme="minorHAnsi" w:hAnsiTheme="minorHAnsi"/>
          <w:sz w:val="22"/>
          <w:szCs w:val="22"/>
          <w:lang w:val="pt-BR"/>
        </w:rPr>
        <w:t>uma fita ou fio condutor elé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trico sob a solda antes da soldagem. Uma </w:t>
      </w:r>
      <w:r w:rsidRPr="00494D4D">
        <w:rPr>
          <w:rFonts w:asciiTheme="minorHAnsi" w:hAnsiTheme="minorHAnsi"/>
          <w:sz w:val="22"/>
          <w:szCs w:val="22"/>
          <w:lang w:val="pt-BR"/>
        </w:rPr>
        <w:lastRenderedPageBreak/>
        <w:t>solda de teste contendo um segmento não soldado estarão sujeitos a um teste de calibração para garantir que esse defeito (segmento não solda</w:t>
      </w:r>
      <w:r w:rsidR="003B6299" w:rsidRPr="00494D4D">
        <w:rPr>
          <w:rFonts w:asciiTheme="minorHAnsi" w:hAnsiTheme="minorHAnsi"/>
          <w:sz w:val="22"/>
          <w:szCs w:val="22"/>
          <w:lang w:val="pt-BR"/>
        </w:rPr>
        <w:t>do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) </w:t>
      </w:r>
      <w:r w:rsidR="003B6299" w:rsidRPr="00494D4D">
        <w:rPr>
          <w:rFonts w:asciiTheme="minorHAnsi" w:hAnsiTheme="minorHAnsi"/>
          <w:sz w:val="22"/>
          <w:szCs w:val="22"/>
          <w:lang w:val="pt-BR"/>
        </w:rPr>
        <w:t>será identificado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nas</w:t>
      </w:r>
      <w:r w:rsidR="003B6299" w:rsidRPr="00494D4D">
        <w:rPr>
          <w:rFonts w:asciiTheme="minorHAnsi" w:hAnsiTheme="minorHAnsi"/>
          <w:sz w:val="22"/>
          <w:szCs w:val="22"/>
          <w:lang w:val="pt-BR"/>
        </w:rPr>
        <w:t xml:space="preserve"> configurações do equipamento e </w:t>
      </w:r>
      <w:r w:rsidRPr="00494D4D">
        <w:rPr>
          <w:rFonts w:asciiTheme="minorHAnsi" w:hAnsiTheme="minorHAnsi"/>
          <w:sz w:val="22"/>
          <w:szCs w:val="22"/>
          <w:lang w:val="pt-BR"/>
        </w:rPr>
        <w:t>procedimentos planejad</w:t>
      </w:r>
      <w:r w:rsidR="003B6299" w:rsidRPr="00494D4D">
        <w:rPr>
          <w:rFonts w:asciiTheme="minorHAnsi" w:hAnsiTheme="minorHAnsi"/>
          <w:sz w:val="22"/>
          <w:szCs w:val="22"/>
          <w:lang w:val="pt-BR"/>
        </w:rPr>
        <w:t>os. Após a conclusão da soldagem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, </w:t>
      </w:r>
      <w:r w:rsidR="003B6299" w:rsidRPr="00494D4D">
        <w:rPr>
          <w:rFonts w:asciiTheme="minorHAnsi" w:hAnsiTheme="minorHAnsi"/>
          <w:sz w:val="22"/>
          <w:szCs w:val="22"/>
          <w:lang w:val="pt-BR"/>
        </w:rPr>
        <w:t>ligue o equipamento de teste de faísca (spark) e segure-o 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aproximadamente 25 mm acima da solda movendo-</w:t>
      </w:r>
      <w:r w:rsidR="003B6299" w:rsidRPr="00494D4D">
        <w:rPr>
          <w:rFonts w:asciiTheme="minorHAnsi" w:hAnsiTheme="minorHAnsi"/>
          <w:sz w:val="22"/>
          <w:szCs w:val="22"/>
          <w:lang w:val="pt-BR"/>
        </w:rPr>
        <w:t>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lentamente ao longo de todo o comprimento da solda de acordo com a norma ASTM </w:t>
      </w:r>
      <w:r w:rsidR="003B6299" w:rsidRPr="00494D4D">
        <w:rPr>
          <w:rFonts w:asciiTheme="minorHAnsi" w:hAnsiTheme="minorHAnsi"/>
          <w:sz w:val="22"/>
          <w:szCs w:val="22"/>
          <w:lang w:val="pt-BR"/>
        </w:rPr>
        <w:t>D</w:t>
      </w:r>
      <w:r w:rsidRPr="00494D4D">
        <w:rPr>
          <w:rFonts w:asciiTheme="minorHAnsi" w:hAnsiTheme="minorHAnsi"/>
          <w:sz w:val="22"/>
          <w:szCs w:val="22"/>
          <w:lang w:val="pt-BR"/>
        </w:rPr>
        <w:t>6365. Se não houver uma faísca</w:t>
      </w:r>
      <w:r w:rsidR="00374719" w:rsidRPr="00494D4D">
        <w:rPr>
          <w:rFonts w:asciiTheme="minorHAnsi" w:hAnsiTheme="minorHAnsi"/>
          <w:sz w:val="22"/>
          <w:szCs w:val="22"/>
          <w:lang w:val="pt-BR"/>
        </w:rPr>
        <w:t>,</w:t>
      </w:r>
      <w:r w:rsidR="003B6299" w:rsidRPr="00494D4D">
        <w:rPr>
          <w:rFonts w:asciiTheme="minorHAnsi" w:hAnsiTheme="minorHAnsi"/>
          <w:sz w:val="22"/>
          <w:szCs w:val="22"/>
          <w:lang w:val="pt-BR"/>
        </w:rPr>
        <w:t xml:space="preserve"> a solda é considerada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3B6299" w:rsidRPr="00494D4D">
        <w:rPr>
          <w:rFonts w:asciiTheme="minorHAnsi" w:hAnsiTheme="minorHAnsi"/>
          <w:sz w:val="22"/>
          <w:szCs w:val="22"/>
          <w:lang w:val="pt-BR"/>
        </w:rPr>
        <w:t>sem vazamentos</w:t>
      </w:r>
      <w:r w:rsidRPr="00494D4D">
        <w:rPr>
          <w:rFonts w:asciiTheme="minorHAnsi" w:hAnsiTheme="minorHAnsi"/>
          <w:sz w:val="22"/>
          <w:szCs w:val="22"/>
          <w:lang w:val="pt-BR"/>
        </w:rPr>
        <w:t>.</w:t>
      </w:r>
    </w:p>
    <w:p w14:paraId="61B2597A" w14:textId="77777777" w:rsidR="002564E5" w:rsidRPr="00494D4D" w:rsidRDefault="00501B34" w:rsidP="00494D4D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Uma faísca indica um buraco na solda. A área com defeito deve ser localizada, reparada e testada pelo Instalador de Geomembran</w:t>
      </w:r>
      <w:r w:rsidR="003B6299" w:rsidRPr="00494D4D">
        <w:rPr>
          <w:rFonts w:asciiTheme="minorHAnsi" w:hAnsiTheme="minorHAnsi"/>
          <w:snapToGrid w:val="0"/>
          <w:sz w:val="22"/>
          <w:szCs w:val="22"/>
          <w:lang w:val="pt-BR"/>
        </w:rPr>
        <w:t>a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.</w:t>
      </w:r>
    </w:p>
    <w:p w14:paraId="121F8DDE" w14:textId="77777777" w:rsidR="00501B34" w:rsidRPr="00494D4D" w:rsidRDefault="00501B34" w:rsidP="00494D4D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>Deve-se tomar cuidado se gases inflamáveis estão presentes na área a ser testada.</w:t>
      </w:r>
    </w:p>
    <w:p w14:paraId="5F922A61" w14:textId="77777777" w:rsidR="002564E5" w:rsidRPr="00494D4D" w:rsidRDefault="002564E5" w:rsidP="00494D4D">
      <w:pPr>
        <w:pStyle w:val="ListParagraph"/>
        <w:spacing w:line="360" w:lineRule="auto"/>
        <w:ind w:left="144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</w:p>
    <w:p w14:paraId="0570B5F1" w14:textId="77777777" w:rsidR="00E22CF0" w:rsidRPr="00494D4D" w:rsidRDefault="00E22CF0" w:rsidP="00494D4D">
      <w:pPr>
        <w:spacing w:line="360" w:lineRule="auto"/>
        <w:jc w:val="both"/>
        <w:rPr>
          <w:rFonts w:asciiTheme="minorHAnsi" w:hAnsiTheme="minorHAnsi"/>
          <w:b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>3.05</w:t>
      </w:r>
      <w:r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ab/>
      </w:r>
      <w:r w:rsidR="00DE3FFF"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>Controle de qualidade de campo</w:t>
      </w:r>
    </w:p>
    <w:p w14:paraId="500084D7" w14:textId="77777777" w:rsidR="002564E5" w:rsidRPr="00494D4D" w:rsidRDefault="002564E5" w:rsidP="00494D4D">
      <w:pPr>
        <w:pStyle w:val="Heading1"/>
        <w:spacing w:line="360" w:lineRule="auto"/>
        <w:ind w:left="0"/>
        <w:jc w:val="both"/>
        <w:rPr>
          <w:rFonts w:asciiTheme="minorHAnsi" w:hAnsiTheme="minorHAnsi"/>
          <w:sz w:val="22"/>
          <w:szCs w:val="22"/>
          <w:lang w:val="pt-BR"/>
        </w:rPr>
      </w:pPr>
    </w:p>
    <w:p w14:paraId="3EF4FEFA" w14:textId="77777777" w:rsidR="00DE3FFF" w:rsidRPr="00494D4D" w:rsidRDefault="004B7865" w:rsidP="00494D4D">
      <w:pPr>
        <w:pStyle w:val="Heading1"/>
        <w:spacing w:line="360" w:lineRule="auto"/>
        <w:ind w:left="0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>O R</w:t>
      </w:r>
      <w:r w:rsidR="00DE3FFF" w:rsidRPr="00494D4D">
        <w:rPr>
          <w:rFonts w:asciiTheme="minorHAnsi" w:hAnsiTheme="minorHAnsi"/>
          <w:sz w:val="22"/>
          <w:szCs w:val="22"/>
          <w:lang w:val="pt-BR"/>
        </w:rPr>
        <w:t xml:space="preserve">epresentante do </w:t>
      </w:r>
      <w:r w:rsidRPr="00494D4D">
        <w:rPr>
          <w:rFonts w:asciiTheme="minorHAnsi" w:hAnsiTheme="minorHAnsi"/>
          <w:sz w:val="22"/>
          <w:szCs w:val="22"/>
          <w:lang w:val="pt-BR"/>
        </w:rPr>
        <w:t>P</w:t>
      </w:r>
      <w:r w:rsidR="00DE3FFF" w:rsidRPr="00494D4D">
        <w:rPr>
          <w:rFonts w:asciiTheme="minorHAnsi" w:hAnsiTheme="minorHAnsi"/>
          <w:sz w:val="22"/>
          <w:szCs w:val="22"/>
          <w:lang w:val="pt-BR"/>
        </w:rPr>
        <w:t xml:space="preserve">roprietário deve ser notificado antes de todos os 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testes </w:t>
      </w:r>
      <w:r w:rsidR="00416BCE" w:rsidRPr="00494D4D">
        <w:rPr>
          <w:rFonts w:asciiTheme="minorHAnsi" w:hAnsiTheme="minorHAnsi"/>
          <w:sz w:val="22"/>
          <w:szCs w:val="22"/>
          <w:lang w:val="pt-BR"/>
        </w:rPr>
        <w:t xml:space="preserve">de pré-qualificação e produção </w:t>
      </w:r>
      <w:r w:rsidRPr="00494D4D">
        <w:rPr>
          <w:rFonts w:asciiTheme="minorHAnsi" w:hAnsiTheme="minorHAnsi"/>
          <w:sz w:val="22"/>
          <w:szCs w:val="22"/>
          <w:lang w:val="pt-BR"/>
        </w:rPr>
        <w:t>de soldagem</w:t>
      </w:r>
      <w:r w:rsidR="00DE3FFF" w:rsidRPr="00494D4D">
        <w:rPr>
          <w:rFonts w:asciiTheme="minorHAnsi" w:hAnsiTheme="minorHAnsi"/>
          <w:sz w:val="22"/>
          <w:szCs w:val="22"/>
          <w:lang w:val="pt-BR"/>
        </w:rPr>
        <w:t>, ou conforme acordado na reunião de pré-</w:t>
      </w:r>
      <w:r w:rsidR="00416BCE" w:rsidRPr="00494D4D">
        <w:rPr>
          <w:rFonts w:asciiTheme="minorHAnsi" w:hAnsiTheme="minorHAnsi"/>
          <w:sz w:val="22"/>
          <w:szCs w:val="22"/>
          <w:lang w:val="pt-BR"/>
        </w:rPr>
        <w:t>instala</w:t>
      </w:r>
      <w:r w:rsidR="00DE3FFF" w:rsidRPr="00494D4D">
        <w:rPr>
          <w:rFonts w:asciiTheme="minorHAnsi" w:hAnsiTheme="minorHAnsi"/>
          <w:sz w:val="22"/>
          <w:szCs w:val="22"/>
          <w:lang w:val="pt-BR"/>
        </w:rPr>
        <w:t>ção.</w:t>
      </w:r>
    </w:p>
    <w:p w14:paraId="57E6929D" w14:textId="77777777" w:rsidR="00E22CF0" w:rsidRPr="00494D4D" w:rsidRDefault="004B7865" w:rsidP="00494D4D">
      <w:pPr>
        <w:pStyle w:val="Heading1"/>
        <w:numPr>
          <w:ilvl w:val="0"/>
          <w:numId w:val="32"/>
        </w:numPr>
        <w:spacing w:line="360" w:lineRule="auto"/>
        <w:ind w:left="1080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>Teste de solda de pré-qualificação</w:t>
      </w:r>
    </w:p>
    <w:p w14:paraId="43936A0D" w14:textId="77777777" w:rsidR="004B7865" w:rsidRPr="00494D4D" w:rsidRDefault="003A60AF" w:rsidP="00494D4D">
      <w:pPr>
        <w:pStyle w:val="BodyTextIndent2"/>
        <w:numPr>
          <w:ilvl w:val="1"/>
          <w:numId w:val="32"/>
        </w:numPr>
        <w:spacing w:line="360" w:lineRule="auto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>Soldas</w:t>
      </w:r>
      <w:r w:rsidR="004B7865" w:rsidRPr="00494D4D">
        <w:rPr>
          <w:rFonts w:asciiTheme="minorHAnsi" w:hAnsiTheme="minorHAnsi"/>
          <w:sz w:val="22"/>
          <w:szCs w:val="22"/>
          <w:lang w:val="pt-BR"/>
        </w:rPr>
        <w:t xml:space="preserve"> de ensaio deverão 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ser </w:t>
      </w:r>
      <w:r w:rsidR="004B7865" w:rsidRPr="00494D4D">
        <w:rPr>
          <w:rFonts w:asciiTheme="minorHAnsi" w:hAnsiTheme="minorHAnsi"/>
          <w:sz w:val="22"/>
          <w:szCs w:val="22"/>
          <w:lang w:val="pt-BR"/>
        </w:rPr>
        <w:t>prepara</w:t>
      </w:r>
      <w:r w:rsidRPr="00494D4D">
        <w:rPr>
          <w:rFonts w:asciiTheme="minorHAnsi" w:hAnsiTheme="minorHAnsi"/>
          <w:sz w:val="22"/>
          <w:szCs w:val="22"/>
          <w:lang w:val="pt-BR"/>
        </w:rPr>
        <w:t>das</w:t>
      </w:r>
      <w:r w:rsidR="004B7865" w:rsidRPr="00494D4D">
        <w:rPr>
          <w:rFonts w:asciiTheme="minorHAnsi" w:hAnsiTheme="minorHAnsi"/>
          <w:sz w:val="22"/>
          <w:szCs w:val="22"/>
          <w:lang w:val="pt-BR"/>
        </w:rPr>
        <w:t xml:space="preserve"> e testada</w:t>
      </w:r>
      <w:r w:rsidRPr="00494D4D">
        <w:rPr>
          <w:rFonts w:asciiTheme="minorHAnsi" w:hAnsiTheme="minorHAnsi"/>
          <w:sz w:val="22"/>
          <w:szCs w:val="22"/>
          <w:lang w:val="pt-BR"/>
        </w:rPr>
        <w:t>s</w:t>
      </w:r>
      <w:r w:rsidR="004B7865" w:rsidRPr="00494D4D">
        <w:rPr>
          <w:rFonts w:asciiTheme="minorHAnsi" w:hAnsiTheme="minorHAnsi"/>
          <w:sz w:val="22"/>
          <w:szCs w:val="22"/>
          <w:lang w:val="pt-BR"/>
        </w:rPr>
        <w:t xml:space="preserve"> pelo 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Instalador de </w:t>
      </w:r>
      <w:r w:rsidR="004B7865" w:rsidRPr="00494D4D">
        <w:rPr>
          <w:rFonts w:asciiTheme="minorHAnsi" w:hAnsiTheme="minorHAnsi"/>
          <w:sz w:val="22"/>
          <w:szCs w:val="22"/>
          <w:lang w:val="pt-BR"/>
        </w:rPr>
        <w:t>Geomembran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a </w:t>
      </w:r>
      <w:r w:rsidR="004B7865" w:rsidRPr="00494D4D">
        <w:rPr>
          <w:rFonts w:asciiTheme="minorHAnsi" w:hAnsiTheme="minorHAnsi"/>
          <w:sz w:val="22"/>
          <w:szCs w:val="22"/>
          <w:lang w:val="pt-BR"/>
        </w:rPr>
        <w:t xml:space="preserve">para verificar se os parâmetros de </w:t>
      </w:r>
      <w:r w:rsidRPr="00494D4D">
        <w:rPr>
          <w:rFonts w:asciiTheme="minorHAnsi" w:hAnsiTheme="minorHAnsi"/>
          <w:sz w:val="22"/>
          <w:szCs w:val="22"/>
          <w:lang w:val="pt-BR"/>
        </w:rPr>
        <w:t>solda</w:t>
      </w:r>
      <w:r w:rsidR="00C70054" w:rsidRPr="00494D4D">
        <w:rPr>
          <w:rFonts w:asciiTheme="minorHAnsi" w:hAnsiTheme="minorHAnsi"/>
          <w:sz w:val="22"/>
          <w:szCs w:val="22"/>
          <w:lang w:val="pt-BR"/>
        </w:rPr>
        <w:t>gem</w:t>
      </w:r>
      <w:r w:rsidR="004B7865" w:rsidRPr="00494D4D">
        <w:rPr>
          <w:rFonts w:asciiTheme="minorHAnsi" w:hAnsiTheme="minorHAnsi"/>
          <w:sz w:val="22"/>
          <w:szCs w:val="22"/>
          <w:lang w:val="pt-BR"/>
        </w:rPr>
        <w:t xml:space="preserve"> (velocidade, temperatura e pressão de equipamentos de soldagem) são adequados.</w:t>
      </w:r>
    </w:p>
    <w:p w14:paraId="09584679" w14:textId="77777777" w:rsidR="002564E5" w:rsidRPr="00494D4D" w:rsidRDefault="00C769E9" w:rsidP="00494D4D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Soldas-teste </w:t>
      </w:r>
      <w:r w:rsidR="003A60AF" w:rsidRPr="00494D4D">
        <w:rPr>
          <w:rFonts w:asciiTheme="minorHAnsi" w:hAnsiTheme="minorHAnsi"/>
          <w:snapToGrid w:val="0"/>
          <w:sz w:val="22"/>
          <w:szCs w:val="22"/>
          <w:lang w:val="pt-BR"/>
        </w:rPr>
        <w:t>deve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m</w:t>
      </w:r>
      <w:r w:rsidR="003A60AF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ser feit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as</w:t>
      </w:r>
      <w:r w:rsidR="003A60AF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por cada técnico de soldagem e testados de acordo com a norma ASTM D 4437, no início de cada período de solda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gem</w:t>
      </w:r>
      <w:r w:rsidR="003A60AF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.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Ensaios</w:t>
      </w:r>
      <w:r w:rsidR="003A60AF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de solda deve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m</w:t>
      </w:r>
      <w:r w:rsidR="003A60AF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ser realizado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s</w:t>
      </w:r>
      <w:r w:rsidR="003A60AF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nas mesmas condições e com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a</w:t>
      </w:r>
      <w:r w:rsidR="003A60AF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mesm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a</w:t>
      </w:r>
      <w:r w:rsidR="003A60AF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combinação </w:t>
      </w:r>
      <w:r w:rsidR="003A60AF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equipamento e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operador da produção de</w:t>
      </w:r>
      <w:r w:rsidR="003A60AF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solda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s</w:t>
      </w:r>
      <w:r w:rsidR="003A60AF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.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A</w:t>
      </w:r>
      <w:r w:rsidR="003A60AF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solda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-teste</w:t>
      </w:r>
      <w:r w:rsidR="003A60AF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deve ser de aproximadamente 3,3 metros de comprimento para solda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gem</w:t>
      </w:r>
      <w:r w:rsidR="003A60AF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por fusão e 1 metro de comprimento para a soldagem de extrusão com a soldagem centrada longitudinalmente. No mínimo,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soldas-</w:t>
      </w:r>
      <w:r w:rsidR="003A60AF" w:rsidRPr="00494D4D">
        <w:rPr>
          <w:rFonts w:asciiTheme="minorHAnsi" w:hAnsiTheme="minorHAnsi"/>
          <w:snapToGrid w:val="0"/>
          <w:sz w:val="22"/>
          <w:szCs w:val="22"/>
          <w:lang w:val="pt-BR"/>
        </w:rPr>
        <w:t>testes devem ser feit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a</w:t>
      </w:r>
      <w:r w:rsidR="003A60AF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s por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cada técnico uma vez a cada 4-</w:t>
      </w:r>
      <w:r w:rsidR="003A60AF" w:rsidRPr="00494D4D">
        <w:rPr>
          <w:rFonts w:asciiTheme="minorHAnsi" w:hAnsiTheme="minorHAnsi"/>
          <w:snapToGrid w:val="0"/>
          <w:sz w:val="22"/>
          <w:szCs w:val="22"/>
          <w:lang w:val="pt-BR"/>
        </w:rPr>
        <w:t>6 horas; testes adicionais podem ser necessários com as mudanças nas condições ambientais.</w:t>
      </w:r>
    </w:p>
    <w:p w14:paraId="1A9449F4" w14:textId="77777777" w:rsidR="005832ED" w:rsidRPr="00494D4D" w:rsidRDefault="005832ED" w:rsidP="00494D4D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>Dois</w:t>
      </w:r>
      <w:r w:rsidR="008757B3" w:rsidRPr="00494D4D">
        <w:rPr>
          <w:rFonts w:asciiTheme="minorHAnsi" w:hAnsiTheme="minorHAnsi"/>
          <w:sz w:val="22"/>
          <w:szCs w:val="22"/>
          <w:lang w:val="pt-BR"/>
        </w:rPr>
        <w:t xml:space="preserve"> corpos de prova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de 25 mm de largura, devem ser cortados</w:t>
      </w:r>
      <w:r w:rsidR="008757B3" w:rsidRPr="00494D4D">
        <w:rPr>
          <w:rFonts w:asciiTheme="minorHAnsi" w:hAnsiTheme="minorHAnsi"/>
          <w:sz w:val="22"/>
          <w:szCs w:val="22"/>
          <w:lang w:val="pt-BR"/>
        </w:rPr>
        <w:t xml:space="preserve"> de cada ponta da solda de ensaio com molde de faca e prensa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p</w:t>
      </w:r>
      <w:r w:rsidR="008757B3" w:rsidRPr="00494D4D">
        <w:rPr>
          <w:rFonts w:asciiTheme="minorHAnsi" w:hAnsiTheme="minorHAnsi"/>
          <w:sz w:val="22"/>
          <w:szCs w:val="22"/>
          <w:lang w:val="pt-BR"/>
        </w:rPr>
        <w:t>elo Instalador de Geomembrana. Os corpos de prova devem ser testados pelo Instalador de Geomembrana utilizando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um tensi</w:t>
      </w:r>
      <w:r w:rsidR="008757B3" w:rsidRPr="00494D4D">
        <w:rPr>
          <w:rFonts w:asciiTheme="minorHAnsi" w:hAnsiTheme="minorHAnsi"/>
          <w:sz w:val="22"/>
          <w:szCs w:val="22"/>
          <w:lang w:val="pt-BR"/>
        </w:rPr>
        <w:t>ô</w:t>
      </w:r>
      <w:r w:rsidRPr="00494D4D">
        <w:rPr>
          <w:rFonts w:asciiTheme="minorHAnsi" w:hAnsiTheme="minorHAnsi"/>
          <w:sz w:val="22"/>
          <w:szCs w:val="22"/>
          <w:lang w:val="pt-BR"/>
        </w:rPr>
        <w:t>metro de campo</w:t>
      </w:r>
      <w:r w:rsidR="008757B3" w:rsidRPr="00494D4D">
        <w:rPr>
          <w:rFonts w:asciiTheme="minorHAnsi" w:hAnsiTheme="minorHAnsi"/>
          <w:sz w:val="22"/>
          <w:szCs w:val="22"/>
          <w:lang w:val="pt-BR"/>
        </w:rPr>
        <w:t xml:space="preserve"> para teste de ambas 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as </w:t>
      </w:r>
      <w:r w:rsidR="0023290E" w:rsidRPr="00494D4D">
        <w:rPr>
          <w:rFonts w:asciiTheme="minorHAnsi" w:hAnsiTheme="minorHAnsi"/>
          <w:sz w:val="22"/>
          <w:szCs w:val="22"/>
          <w:lang w:val="pt-BR"/>
        </w:rPr>
        <w:t>linhas de solda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23290E" w:rsidRPr="00494D4D">
        <w:rPr>
          <w:rFonts w:asciiTheme="minorHAnsi" w:hAnsiTheme="minorHAnsi"/>
          <w:sz w:val="22"/>
          <w:szCs w:val="22"/>
          <w:lang w:val="pt-BR"/>
        </w:rPr>
        <w:t>para resistência ao descolamento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e também para a </w:t>
      </w:r>
      <w:r w:rsidR="0023290E" w:rsidRPr="00494D4D">
        <w:rPr>
          <w:rFonts w:asciiTheme="minorHAnsi" w:hAnsiTheme="minorHAnsi"/>
          <w:sz w:val="22"/>
          <w:szCs w:val="22"/>
          <w:lang w:val="pt-BR"/>
        </w:rPr>
        <w:t>resistência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23290E" w:rsidRPr="00494D4D">
        <w:rPr>
          <w:rFonts w:asciiTheme="minorHAnsi" w:hAnsiTheme="minorHAnsi"/>
          <w:sz w:val="22"/>
          <w:szCs w:val="22"/>
          <w:lang w:val="pt-BR"/>
        </w:rPr>
        <w:t>ao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cisalhamento. Cada amostra deve </w:t>
      </w:r>
      <w:r w:rsidR="0023290E" w:rsidRPr="00494D4D">
        <w:rPr>
          <w:rFonts w:asciiTheme="minorHAnsi" w:hAnsiTheme="minorHAnsi"/>
          <w:sz w:val="22"/>
          <w:szCs w:val="22"/>
          <w:lang w:val="pt-BR"/>
        </w:rPr>
        <w:t>romper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no material de origem e não na solda, </w:t>
      </w:r>
      <w:r w:rsidR="0023290E" w:rsidRPr="00494D4D">
        <w:rPr>
          <w:rFonts w:asciiTheme="minorHAnsi" w:hAnsiTheme="minorHAnsi"/>
          <w:sz w:val="22"/>
          <w:szCs w:val="22"/>
          <w:lang w:val="pt-BR"/>
        </w:rPr>
        <w:t xml:space="preserve">ruptura tipo 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“Film </w:t>
      </w:r>
      <w:r w:rsidRPr="00494D4D">
        <w:rPr>
          <w:rFonts w:asciiTheme="minorHAnsi" w:hAnsiTheme="minorHAnsi"/>
          <w:sz w:val="22"/>
          <w:szCs w:val="22"/>
          <w:lang w:val="pt-BR"/>
        </w:rPr>
        <w:lastRenderedPageBreak/>
        <w:t>Tear Bond"</w:t>
      </w:r>
      <w:r w:rsidR="0023290E"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(F.T.B.). </w:t>
      </w:r>
      <w:r w:rsidR="00E96688" w:rsidRPr="00494D4D">
        <w:rPr>
          <w:rFonts w:asciiTheme="minorHAnsi" w:hAnsiTheme="minorHAnsi"/>
          <w:sz w:val="22"/>
          <w:szCs w:val="22"/>
          <w:lang w:val="pt-BR"/>
        </w:rPr>
        <w:t>S</w:t>
      </w:r>
      <w:r w:rsidRPr="00494D4D">
        <w:rPr>
          <w:rFonts w:asciiTheme="minorHAnsi" w:hAnsiTheme="minorHAnsi"/>
          <w:sz w:val="22"/>
          <w:szCs w:val="22"/>
          <w:lang w:val="pt-BR"/>
        </w:rPr>
        <w:t>eparação</w:t>
      </w:r>
      <w:r w:rsidR="00E96688" w:rsidRPr="00494D4D">
        <w:rPr>
          <w:rFonts w:asciiTheme="minorHAnsi" w:hAnsiTheme="minorHAnsi"/>
          <w:sz w:val="22"/>
          <w:szCs w:val="22"/>
          <w:lang w:val="pt-BR"/>
        </w:rPr>
        <w:t xml:space="preserve"> da solda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igual ou superior a 25% da largura da </w:t>
      </w:r>
      <w:r w:rsidR="0023290E" w:rsidRPr="00494D4D">
        <w:rPr>
          <w:rFonts w:asciiTheme="minorHAnsi" w:hAnsiTheme="minorHAnsi"/>
          <w:sz w:val="22"/>
          <w:szCs w:val="22"/>
          <w:lang w:val="pt-BR"/>
        </w:rPr>
        <w:t>linha de solda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deve ser considerado um teste falho.</w:t>
      </w:r>
    </w:p>
    <w:p w14:paraId="45E5DFBF" w14:textId="77777777" w:rsidR="00DC6DB3" w:rsidRPr="00494D4D" w:rsidRDefault="00DC6DB3" w:rsidP="00494D4D">
      <w:pPr>
        <w:pStyle w:val="BodyTextIndent2"/>
        <w:numPr>
          <w:ilvl w:val="1"/>
          <w:numId w:val="32"/>
        </w:numPr>
        <w:spacing w:line="360" w:lineRule="auto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 xml:space="preserve">Os valores mínimos de resistência de solda aceitáveis para serem obtidos para todos os </w:t>
      </w:r>
      <w:r w:rsidR="0023290E" w:rsidRPr="00494D4D">
        <w:rPr>
          <w:rFonts w:asciiTheme="minorHAnsi" w:hAnsiTheme="minorHAnsi"/>
          <w:sz w:val="22"/>
          <w:szCs w:val="22"/>
          <w:lang w:val="pt-BR"/>
        </w:rPr>
        <w:t>corpos de prova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testados estão listados na S</w:t>
      </w:r>
      <w:r w:rsidR="0023290E" w:rsidRPr="00494D4D">
        <w:rPr>
          <w:rFonts w:asciiTheme="minorHAnsi" w:hAnsiTheme="minorHAnsi"/>
          <w:sz w:val="22"/>
          <w:szCs w:val="22"/>
          <w:lang w:val="pt-BR"/>
        </w:rPr>
        <w:t>ubs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eção 3.05.C.4 desta Seção. Quatro </w:t>
      </w:r>
      <w:r w:rsidR="0023290E" w:rsidRPr="00494D4D">
        <w:rPr>
          <w:rFonts w:asciiTheme="minorHAnsi" w:hAnsiTheme="minorHAnsi"/>
          <w:sz w:val="22"/>
          <w:szCs w:val="22"/>
          <w:lang w:val="pt-BR"/>
        </w:rPr>
        <w:t>corpos de prova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devem passar </w:t>
      </w:r>
      <w:r w:rsidR="0023290E" w:rsidRPr="00494D4D">
        <w:rPr>
          <w:rFonts w:asciiTheme="minorHAnsi" w:hAnsiTheme="minorHAnsi"/>
          <w:sz w:val="22"/>
          <w:szCs w:val="22"/>
          <w:lang w:val="pt-BR"/>
        </w:rPr>
        <w:t>para a solda-teste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23290E" w:rsidRPr="00494D4D">
        <w:rPr>
          <w:rFonts w:asciiTheme="minorHAnsi" w:hAnsiTheme="minorHAnsi"/>
          <w:sz w:val="22"/>
          <w:szCs w:val="22"/>
          <w:lang w:val="pt-BR"/>
        </w:rPr>
        <w:t>ser aprovada</w:t>
      </w:r>
      <w:r w:rsidRPr="00494D4D">
        <w:rPr>
          <w:rFonts w:asciiTheme="minorHAnsi" w:hAnsiTheme="minorHAnsi"/>
          <w:sz w:val="22"/>
          <w:szCs w:val="22"/>
          <w:lang w:val="pt-BR"/>
        </w:rPr>
        <w:t>.</w:t>
      </w:r>
    </w:p>
    <w:p w14:paraId="1EC56E84" w14:textId="77777777" w:rsidR="00DC6DB3" w:rsidRPr="00494D4D" w:rsidRDefault="00DC6DB3" w:rsidP="00494D4D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Se uma solda de teste falhar, uma solda de teste adicional deve ser conduzida imediatamente. Se a solda</w:t>
      </w:r>
      <w:r w:rsidR="0023290E" w:rsidRPr="00494D4D">
        <w:rPr>
          <w:rFonts w:asciiTheme="minorHAnsi" w:hAnsiTheme="minorHAnsi"/>
          <w:snapToGrid w:val="0"/>
          <w:sz w:val="22"/>
          <w:szCs w:val="22"/>
          <w:lang w:val="pt-BR"/>
        </w:rPr>
        <w:t>-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teste adicional falhar, o aparelho de solda </w:t>
      </w:r>
      <w:r w:rsidR="0023290E" w:rsidRPr="00494D4D">
        <w:rPr>
          <w:rFonts w:asciiTheme="minorHAnsi" w:hAnsiTheme="minorHAnsi"/>
          <w:snapToGrid w:val="0"/>
          <w:sz w:val="22"/>
          <w:szCs w:val="22"/>
          <w:lang w:val="pt-BR"/>
        </w:rPr>
        <w:t>deve ser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rejeitado e não utilizado para soldagem de produção até que as </w:t>
      </w:r>
      <w:r w:rsidR="0023290E" w:rsidRPr="00494D4D">
        <w:rPr>
          <w:rFonts w:asciiTheme="minorHAnsi" w:hAnsiTheme="minorHAnsi"/>
          <w:snapToGrid w:val="0"/>
          <w:sz w:val="22"/>
          <w:szCs w:val="22"/>
          <w:lang w:val="pt-BR"/>
        </w:rPr>
        <w:t>deficiências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sejam corrigidas e uma solda de teste bem-sucedida possa ser produzida.</w:t>
      </w:r>
    </w:p>
    <w:p w14:paraId="172D8669" w14:textId="77777777" w:rsidR="00DC6DB3" w:rsidRPr="00494D4D" w:rsidRDefault="00DC6DB3" w:rsidP="00494D4D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Uma amostra de cada solda de teste deve ser </w:t>
      </w:r>
      <w:r w:rsidR="00397DDB" w:rsidRPr="00494D4D">
        <w:rPr>
          <w:rFonts w:asciiTheme="minorHAnsi" w:hAnsiTheme="minorHAnsi"/>
          <w:snapToGrid w:val="0"/>
          <w:sz w:val="22"/>
          <w:szCs w:val="22"/>
          <w:lang w:val="pt-BR"/>
        </w:rPr>
        <w:t>identificada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. O rótulo deve indicar a data, temperatura da geomembrana, número da unidade de</w:t>
      </w:r>
      <w:r w:rsidR="00397DDB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solda, técnico que realizou a solda de teste e a descrição de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aprovação ou reprovação. A amostra é então dada ao Representante do Proprietário para arquivamento.</w:t>
      </w:r>
    </w:p>
    <w:p w14:paraId="488A366C" w14:textId="77777777" w:rsidR="00E22CF0" w:rsidRPr="00494D4D" w:rsidRDefault="00311956" w:rsidP="00494D4D">
      <w:pPr>
        <w:pStyle w:val="Heading1"/>
        <w:numPr>
          <w:ilvl w:val="0"/>
          <w:numId w:val="32"/>
        </w:numPr>
        <w:spacing w:line="360" w:lineRule="auto"/>
        <w:ind w:left="1080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>Teste não-destrutivo de solda</w:t>
      </w:r>
      <w:r w:rsidR="00374719"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Fonts w:asciiTheme="minorHAnsi" w:hAnsiTheme="minorHAnsi"/>
          <w:sz w:val="22"/>
          <w:szCs w:val="22"/>
          <w:lang w:val="pt-BR"/>
        </w:rPr>
        <w:t>de</w:t>
      </w:r>
      <w:r w:rsidR="00374719" w:rsidRPr="00494D4D">
        <w:rPr>
          <w:rFonts w:asciiTheme="minorHAnsi" w:hAnsiTheme="minorHAnsi"/>
          <w:sz w:val="22"/>
          <w:szCs w:val="22"/>
          <w:lang w:val="pt-BR"/>
        </w:rPr>
        <w:t xml:space="preserve"> campo</w:t>
      </w:r>
    </w:p>
    <w:p w14:paraId="7956A3A0" w14:textId="77777777" w:rsidR="00374719" w:rsidRPr="00494D4D" w:rsidRDefault="00374719" w:rsidP="00494D4D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Todas as soldas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 campo devem ser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testadas de maneira não-destrutiva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pelo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Instalador de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Geomembrana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ao longo do comprimento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total da solda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antes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311956" w:rsidRPr="00494D4D">
        <w:rPr>
          <w:rFonts w:asciiTheme="minorHAnsi" w:hAnsiTheme="minorHAnsi"/>
          <w:sz w:val="22"/>
          <w:szCs w:val="22"/>
          <w:lang w:val="pt-BR"/>
        </w:rPr>
        <w:t>das mesmas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serem cobertas.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Cada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solda deve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ser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numerada ou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311956" w:rsidRPr="00494D4D">
        <w:rPr>
          <w:rStyle w:val="hps"/>
          <w:rFonts w:asciiTheme="minorHAnsi" w:hAnsiTheme="minorHAnsi"/>
          <w:sz w:val="22"/>
          <w:szCs w:val="22"/>
          <w:lang w:val="pt-BR"/>
        </w:rPr>
        <w:t>designada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.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local, a data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, a unidade de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teste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, o nome do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testador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e os resultados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 todos os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ensaios não-destrutivos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devem ser registados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e submetidos a</w:t>
      </w:r>
      <w:r w:rsidR="00311956" w:rsidRPr="00494D4D">
        <w:rPr>
          <w:rStyle w:val="hps"/>
          <w:rFonts w:asciiTheme="minorHAnsi" w:hAnsiTheme="minorHAnsi"/>
          <w:sz w:val="22"/>
          <w:szCs w:val="22"/>
          <w:lang w:val="pt-BR"/>
        </w:rPr>
        <w:t>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Representante do Proprietário</w:t>
      </w:r>
      <w:r w:rsidRPr="00494D4D">
        <w:rPr>
          <w:rFonts w:asciiTheme="minorHAnsi" w:hAnsiTheme="minorHAnsi"/>
          <w:sz w:val="22"/>
          <w:szCs w:val="22"/>
          <w:lang w:val="pt-BR"/>
        </w:rPr>
        <w:t>.</w:t>
      </w:r>
    </w:p>
    <w:p w14:paraId="0BD01B87" w14:textId="77777777" w:rsidR="00374719" w:rsidRPr="00494D4D" w:rsidRDefault="00374719" w:rsidP="00494D4D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O teste deve ser feito de acordo com o desenvolvimento do trabalho de soldagem, n</w:t>
      </w:r>
      <w:r w:rsidR="00311956" w:rsidRPr="00494D4D">
        <w:rPr>
          <w:rFonts w:asciiTheme="minorHAnsi" w:hAnsiTheme="minorHAnsi"/>
          <w:snapToGrid w:val="0"/>
          <w:sz w:val="22"/>
          <w:szCs w:val="22"/>
          <w:lang w:val="pt-BR"/>
        </w:rPr>
        <w:t>ão na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conclusão de todo o campo de soldagem, a menos que acordado previamente </w:t>
      </w:r>
      <w:r w:rsidR="00311956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com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o Representante do Proprietário. Todos os defeitos encontrados durante os testes devem ser numerados e marcados imediatamente após a detecção. Todos os defeitos encontrados devem ser reparados, re</w:t>
      </w:r>
      <w:r w:rsidR="00311956" w:rsidRPr="00494D4D">
        <w:rPr>
          <w:rFonts w:asciiTheme="minorHAnsi" w:hAnsiTheme="minorHAnsi"/>
          <w:snapToGrid w:val="0"/>
          <w:sz w:val="22"/>
          <w:szCs w:val="22"/>
          <w:lang w:val="pt-BR"/>
        </w:rPr>
        <w:t>testad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os e remarcados para indicar a conclusão aceitável do reparo.</w:t>
      </w:r>
    </w:p>
    <w:p w14:paraId="49BCBAD2" w14:textId="77777777" w:rsidR="00374719" w:rsidRPr="00494D4D" w:rsidRDefault="00374719" w:rsidP="00494D4D">
      <w:pPr>
        <w:pStyle w:val="BodyTextIndent2"/>
        <w:numPr>
          <w:ilvl w:val="1"/>
          <w:numId w:val="32"/>
        </w:numPr>
        <w:spacing w:line="360" w:lineRule="auto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Ensaios não-destrutivos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devem ser realizados utilizando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caixa de vácuo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,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pressão de ar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ou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equipamento de teste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 xml:space="preserve">de </w:t>
      </w:r>
      <w:r w:rsidR="00311956" w:rsidRPr="00494D4D">
        <w:rPr>
          <w:rStyle w:val="hps"/>
          <w:rFonts w:asciiTheme="minorHAnsi" w:hAnsiTheme="minorHAnsi"/>
          <w:sz w:val="22"/>
          <w:szCs w:val="22"/>
          <w:lang w:val="pt-BR"/>
        </w:rPr>
        <w:t>faísca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.</w:t>
      </w:r>
    </w:p>
    <w:p w14:paraId="6857EDA4" w14:textId="77777777" w:rsidR="00374719" w:rsidRPr="00494D4D" w:rsidRDefault="00374719" w:rsidP="00494D4D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Ensaios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não</w:t>
      </w:r>
      <w:r w:rsidR="00EC1C28" w:rsidRPr="00494D4D">
        <w:rPr>
          <w:rStyle w:val="hps"/>
          <w:rFonts w:asciiTheme="minorHAnsi" w:hAnsiTheme="minorHAnsi"/>
          <w:sz w:val="22"/>
          <w:szCs w:val="22"/>
          <w:lang w:val="pt-BR"/>
        </w:rPr>
        <w:t>-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destrutivos devem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ser executad</w:t>
      </w:r>
      <w:r w:rsidR="00311956" w:rsidRPr="00494D4D">
        <w:rPr>
          <w:rStyle w:val="hps"/>
          <w:rFonts w:asciiTheme="minorHAnsi" w:hAnsiTheme="minorHAnsi"/>
          <w:sz w:val="22"/>
          <w:szCs w:val="22"/>
          <w:lang w:val="pt-BR"/>
        </w:rPr>
        <w:t>o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s por técnicos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experientes familiarizados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com os métodos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 ensaio especificados.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EC1C28" w:rsidRPr="00494D4D">
        <w:rPr>
          <w:rStyle w:val="hps"/>
          <w:rFonts w:asciiTheme="minorHAnsi" w:hAnsiTheme="minorHAnsi"/>
          <w:sz w:val="22"/>
          <w:szCs w:val="22"/>
          <w:lang w:val="pt-BR"/>
        </w:rPr>
        <w:t>Instalador de</w:t>
      </w:r>
      <w:r w:rsidR="00EC1C28"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Geomembran</w:t>
      </w:r>
      <w:r w:rsidR="00EC1C28" w:rsidRPr="00494D4D">
        <w:rPr>
          <w:rStyle w:val="hps"/>
          <w:rFonts w:asciiTheme="minorHAnsi" w:hAnsiTheme="minorHAnsi"/>
          <w:sz w:val="22"/>
          <w:szCs w:val="22"/>
          <w:lang w:val="pt-BR"/>
        </w:rPr>
        <w:t>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deve demonstrar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 xml:space="preserve">para o </w:t>
      </w:r>
      <w:r w:rsidR="00EC1C28" w:rsidRPr="00494D4D">
        <w:rPr>
          <w:rStyle w:val="hps"/>
          <w:rFonts w:asciiTheme="minorHAnsi" w:hAnsiTheme="minorHAnsi"/>
          <w:sz w:val="22"/>
          <w:szCs w:val="22"/>
          <w:lang w:val="pt-BR"/>
        </w:rPr>
        <w:t>R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epresentante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EC1C28" w:rsidRPr="00494D4D">
        <w:rPr>
          <w:rStyle w:val="hps"/>
          <w:rFonts w:asciiTheme="minorHAnsi" w:hAnsiTheme="minorHAnsi"/>
          <w:sz w:val="22"/>
          <w:szCs w:val="22"/>
          <w:lang w:val="pt-BR"/>
        </w:rPr>
        <w:t xml:space="preserve">do </w:t>
      </w:r>
      <w:r w:rsidR="00311956" w:rsidRPr="00494D4D">
        <w:rPr>
          <w:rStyle w:val="hps"/>
          <w:rFonts w:asciiTheme="minorHAnsi" w:hAnsiTheme="minorHAnsi"/>
          <w:sz w:val="22"/>
          <w:szCs w:val="22"/>
          <w:lang w:val="pt-BR"/>
        </w:rPr>
        <w:t>P</w:t>
      </w:r>
      <w:r w:rsidR="00EC1C28" w:rsidRPr="00494D4D">
        <w:rPr>
          <w:rStyle w:val="hps"/>
          <w:rFonts w:asciiTheme="minorHAnsi" w:hAnsiTheme="minorHAnsi"/>
          <w:sz w:val="22"/>
          <w:szCs w:val="22"/>
          <w:lang w:val="pt-BR"/>
        </w:rPr>
        <w:t xml:space="preserve">roprietário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todos os métodos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 xml:space="preserve">de </w:t>
      </w:r>
      <w:r w:rsidR="00311956" w:rsidRPr="00494D4D">
        <w:rPr>
          <w:rStyle w:val="hps"/>
          <w:rFonts w:asciiTheme="minorHAnsi" w:hAnsiTheme="minorHAnsi"/>
          <w:sz w:val="22"/>
          <w:szCs w:val="22"/>
          <w:lang w:val="pt-BR"/>
        </w:rPr>
        <w:t>ensaio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para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verificar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EC1C28" w:rsidRPr="00494D4D">
        <w:rPr>
          <w:rFonts w:asciiTheme="minorHAnsi" w:hAnsiTheme="minorHAnsi"/>
          <w:sz w:val="22"/>
          <w:szCs w:val="22"/>
          <w:lang w:val="pt-BR"/>
        </w:rPr>
        <w:t xml:space="preserve">se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 xml:space="preserve">os procedimentos de </w:t>
      </w:r>
      <w:r w:rsidR="00311956" w:rsidRPr="00494D4D">
        <w:rPr>
          <w:rStyle w:val="hps"/>
          <w:rFonts w:asciiTheme="minorHAnsi" w:hAnsiTheme="minorHAnsi"/>
          <w:sz w:val="22"/>
          <w:szCs w:val="22"/>
          <w:lang w:val="pt-BR"/>
        </w:rPr>
        <w:t>ensaio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são válidos.</w:t>
      </w:r>
    </w:p>
    <w:p w14:paraId="1044A73D" w14:textId="77777777" w:rsidR="00EC1C28" w:rsidRPr="00494D4D" w:rsidRDefault="00EC1C28" w:rsidP="00494D4D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Soldas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 extrusão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devem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ser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testadas em caixa de vácuo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pelo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Instalador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da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Geomembrana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 acordo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com a norma ASTM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4437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e ASTM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5641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com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os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seguintes equipamento</w:t>
      </w:r>
      <w:r w:rsidR="00311956" w:rsidRPr="00494D4D">
        <w:rPr>
          <w:rStyle w:val="hps"/>
          <w:rFonts w:asciiTheme="minorHAnsi" w:hAnsiTheme="minorHAnsi"/>
          <w:sz w:val="22"/>
          <w:szCs w:val="22"/>
          <w:lang w:val="pt-BR"/>
        </w:rPr>
        <w:t>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procedimentos</w:t>
      </w:r>
      <w:r w:rsidRPr="00494D4D">
        <w:rPr>
          <w:rFonts w:asciiTheme="minorHAnsi" w:hAnsiTheme="minorHAnsi"/>
          <w:sz w:val="22"/>
          <w:szCs w:val="22"/>
          <w:lang w:val="pt-BR"/>
        </w:rPr>
        <w:t>:</w:t>
      </w:r>
    </w:p>
    <w:p w14:paraId="34D08FE6" w14:textId="77777777" w:rsidR="00EC1C28" w:rsidRPr="00494D4D" w:rsidRDefault="00EC1C28" w:rsidP="00494D4D">
      <w:pPr>
        <w:pStyle w:val="BodyTextIndent3"/>
        <w:numPr>
          <w:ilvl w:val="2"/>
          <w:numId w:val="32"/>
        </w:numPr>
        <w:spacing w:line="360" w:lineRule="auto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lastRenderedPageBreak/>
        <w:t>O equipamento para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teste de solda </w:t>
      </w:r>
      <w:r w:rsidR="0063475A" w:rsidRPr="00494D4D">
        <w:rPr>
          <w:rStyle w:val="hps"/>
          <w:rFonts w:asciiTheme="minorHAnsi" w:hAnsiTheme="minorHAnsi"/>
          <w:sz w:val="22"/>
          <w:szCs w:val="22"/>
          <w:lang w:val="pt-BR"/>
        </w:rPr>
        <w:t>por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 xml:space="preserve"> extrusão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deve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ser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composto por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, mas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não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limitado 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: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um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conjunto de caixa de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vácuo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que consiste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um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invólucro rígido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,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um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visor transparente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,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uma junta de vedação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 borracha macia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ligada à base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,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furo de saída,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ou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conjunto de válvula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um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manômetro de vácuo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;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um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conjunto de bomba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 vácuo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equipado com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um controlador de pressão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conexões</w:t>
      </w:r>
      <w:r w:rsidR="00334488" w:rsidRPr="00494D4D">
        <w:rPr>
          <w:rStyle w:val="hps"/>
          <w:rFonts w:asciiTheme="minorHAnsi" w:hAnsiTheme="minorHAnsi"/>
          <w:sz w:val="22"/>
          <w:szCs w:val="22"/>
          <w:lang w:val="pt-BR"/>
        </w:rPr>
        <w:t xml:space="preserve"> de tubos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;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uma mangueira de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borracha pressão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/ vácuo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com acessórios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e conexões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;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um balde de plástico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;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 xml:space="preserve">pincel </w:t>
      </w:r>
      <w:r w:rsidR="00334488" w:rsidRPr="00494D4D">
        <w:rPr>
          <w:rStyle w:val="hps"/>
          <w:rFonts w:asciiTheme="minorHAnsi" w:hAnsiTheme="minorHAnsi"/>
          <w:sz w:val="22"/>
          <w:szCs w:val="22"/>
          <w:lang w:val="pt-BR"/>
        </w:rPr>
        <w:t>largo de pintura ou espanador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;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uma solução de sabão.</w:t>
      </w:r>
    </w:p>
    <w:p w14:paraId="402D41FF" w14:textId="77777777" w:rsidR="00EC1C28" w:rsidRPr="00494D4D" w:rsidRDefault="00EC1C28" w:rsidP="00494D4D">
      <w:pPr>
        <w:pStyle w:val="BodyTextIndent3"/>
        <w:numPr>
          <w:ilvl w:val="2"/>
          <w:numId w:val="32"/>
        </w:numPr>
        <w:spacing w:line="360" w:lineRule="auto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A bomba de vácuo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deve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334488" w:rsidRPr="00494D4D">
        <w:rPr>
          <w:rStyle w:val="hps"/>
          <w:rFonts w:asciiTheme="minorHAnsi" w:hAnsiTheme="minorHAnsi"/>
          <w:sz w:val="22"/>
          <w:szCs w:val="22"/>
          <w:lang w:val="pt-BR"/>
        </w:rPr>
        <w:t>esta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r carregada 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a pressão do tanque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ajustada para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aproximadamente 35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kPa (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5 </w:t>
      </w:r>
      <w:r w:rsidR="00334488" w:rsidRPr="00494D4D">
        <w:rPr>
          <w:rStyle w:val="hps"/>
          <w:rFonts w:asciiTheme="minorHAnsi" w:hAnsiTheme="minorHAnsi"/>
          <w:sz w:val="22"/>
          <w:szCs w:val="22"/>
          <w:lang w:val="pt-BR"/>
        </w:rPr>
        <w:t>psi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).</w:t>
      </w:r>
    </w:p>
    <w:p w14:paraId="2349AC81" w14:textId="77777777" w:rsidR="00EC1C28" w:rsidRPr="00494D4D" w:rsidRDefault="00EC1C28" w:rsidP="00494D4D">
      <w:pPr>
        <w:pStyle w:val="BodyTextIndent3"/>
        <w:numPr>
          <w:ilvl w:val="2"/>
          <w:numId w:val="32"/>
        </w:numPr>
        <w:spacing w:line="360" w:lineRule="auto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Instalador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de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Geomembrana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deve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criar um selo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estanque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 xml:space="preserve">entre a </w:t>
      </w:r>
      <w:r w:rsidR="00746F5A" w:rsidRPr="00494D4D">
        <w:rPr>
          <w:rStyle w:val="hps"/>
          <w:rFonts w:asciiTheme="minorHAnsi" w:hAnsiTheme="minorHAnsi"/>
          <w:sz w:val="22"/>
          <w:szCs w:val="22"/>
          <w:lang w:val="pt-BR"/>
        </w:rPr>
        <w:t>vedação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 xml:space="preserve"> 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a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interface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da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geomembrana,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molhando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uma tira d</w:t>
      </w:r>
      <w:r w:rsidR="00746F5A" w:rsidRPr="00494D4D">
        <w:rPr>
          <w:rStyle w:val="hps"/>
          <w:rFonts w:asciiTheme="minorHAnsi" w:hAnsiTheme="minorHAnsi"/>
          <w:sz w:val="22"/>
          <w:szCs w:val="22"/>
          <w:lang w:val="pt-BR"/>
        </w:rPr>
        <w:t>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geomembrana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de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aproximadamente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0,</w:t>
      </w:r>
      <w:r w:rsidR="00746F5A" w:rsidRPr="00494D4D">
        <w:rPr>
          <w:rStyle w:val="hps"/>
          <w:rFonts w:asciiTheme="minorHAnsi" w:hAnsiTheme="minorHAnsi"/>
          <w:sz w:val="22"/>
          <w:szCs w:val="22"/>
          <w:lang w:val="pt-BR"/>
        </w:rPr>
        <w:t>3 m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por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1,2 m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(comprimento 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largura da caixa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)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com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uma solução de sabão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,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colocando a caixa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sobre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área molhada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,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, em seguida,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comprimindo 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caixa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contra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a geomembrana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.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Instalador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de G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eomembrana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deve</w:t>
      </w:r>
      <w:r w:rsidR="00496788" w:rsidRPr="00494D4D">
        <w:rPr>
          <w:rStyle w:val="hps"/>
          <w:rFonts w:asciiTheme="minorHAnsi" w:hAnsiTheme="minorHAnsi"/>
          <w:sz w:val="22"/>
          <w:szCs w:val="22"/>
          <w:lang w:val="pt-BR"/>
        </w:rPr>
        <w:t>,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em seguida, fechar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 xml:space="preserve">a válvula de </w:t>
      </w:r>
      <w:r w:rsidR="00746F5A" w:rsidRPr="00494D4D">
        <w:rPr>
          <w:rStyle w:val="hps"/>
          <w:rFonts w:asciiTheme="minorHAnsi" w:hAnsiTheme="minorHAnsi"/>
          <w:sz w:val="22"/>
          <w:szCs w:val="22"/>
          <w:lang w:val="pt-BR"/>
        </w:rPr>
        <w:t>fu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ga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,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abrir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a válvula de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746F5A" w:rsidRPr="00494D4D">
        <w:rPr>
          <w:rStyle w:val="hps"/>
          <w:rFonts w:asciiTheme="minorHAnsi" w:hAnsiTheme="minorHAnsi"/>
          <w:sz w:val="22"/>
          <w:szCs w:val="22"/>
          <w:lang w:val="pt-BR"/>
        </w:rPr>
        <w:t>vácuo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,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manter a pressão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inicial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cerca de 35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kPa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(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5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psi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)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durante cerca de 5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segundos.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geomembrana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deve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 xml:space="preserve">ser continuamente </w:t>
      </w:r>
      <w:r w:rsidR="00746F5A" w:rsidRPr="00494D4D">
        <w:rPr>
          <w:rStyle w:val="hps"/>
          <w:rFonts w:asciiTheme="minorHAnsi" w:hAnsiTheme="minorHAnsi"/>
          <w:sz w:val="22"/>
          <w:szCs w:val="22"/>
          <w:lang w:val="pt-BR"/>
        </w:rPr>
        <w:t>examin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ad</w:t>
      </w:r>
      <w:r w:rsidR="00496788" w:rsidRPr="00494D4D">
        <w:rPr>
          <w:rStyle w:val="hps"/>
          <w:rFonts w:asciiTheme="minorHAnsi" w:hAnsiTheme="minorHAnsi"/>
          <w:sz w:val="22"/>
          <w:szCs w:val="22"/>
          <w:lang w:val="pt-BR"/>
        </w:rPr>
        <w:t>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através da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janela de visualização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para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presença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bolhas de sabão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,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indicando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um</w:t>
      </w:r>
      <w:r w:rsidR="00746F5A" w:rsidRPr="00494D4D">
        <w:rPr>
          <w:rStyle w:val="hps"/>
          <w:rFonts w:asciiTheme="minorHAnsi" w:hAnsiTheme="minorHAnsi"/>
          <w:sz w:val="22"/>
          <w:szCs w:val="22"/>
          <w:lang w:val="pt-BR"/>
        </w:rPr>
        <w:t xml:space="preserve"> vazamento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.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Se não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aparecerem bolhas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depois de 5 segundos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, a área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deve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ser considerada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746F5A" w:rsidRPr="00494D4D">
        <w:rPr>
          <w:rStyle w:val="hps"/>
          <w:rFonts w:asciiTheme="minorHAnsi" w:hAnsiTheme="minorHAnsi"/>
          <w:sz w:val="22"/>
          <w:szCs w:val="22"/>
          <w:lang w:val="pt-BR"/>
        </w:rPr>
        <w:t>sem vazamentos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.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A caixa deve ser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despressurizada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 xml:space="preserve">e </w:t>
      </w:r>
      <w:r w:rsidR="00746F5A" w:rsidRPr="00494D4D">
        <w:rPr>
          <w:rStyle w:val="hps"/>
          <w:rFonts w:asciiTheme="minorHAnsi" w:hAnsiTheme="minorHAnsi"/>
          <w:sz w:val="22"/>
          <w:szCs w:val="22"/>
          <w:lang w:val="pt-BR"/>
        </w:rPr>
        <w:t>movida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496788" w:rsidRPr="00494D4D">
        <w:rPr>
          <w:rStyle w:val="hps"/>
          <w:rFonts w:asciiTheme="minorHAnsi" w:hAnsiTheme="minorHAnsi"/>
          <w:sz w:val="22"/>
          <w:szCs w:val="22"/>
          <w:lang w:val="pt-BR"/>
        </w:rPr>
        <w:t>para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 xml:space="preserve"> a próxima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área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adjacente com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sobreposição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adequada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e</w:t>
      </w:r>
      <w:r w:rsidR="00496788" w:rsidRPr="00494D4D">
        <w:rPr>
          <w:rStyle w:val="hps"/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o processo é repetido</w:t>
      </w:r>
      <w:r w:rsidRPr="00494D4D">
        <w:rPr>
          <w:rFonts w:asciiTheme="minorHAnsi" w:hAnsiTheme="minorHAnsi"/>
          <w:sz w:val="22"/>
          <w:szCs w:val="22"/>
          <w:lang w:val="pt-BR"/>
        </w:rPr>
        <w:t>.</w:t>
      </w:r>
    </w:p>
    <w:p w14:paraId="5C6B94AC" w14:textId="77777777" w:rsidR="00496788" w:rsidRPr="00494D4D" w:rsidRDefault="00496788" w:rsidP="00494D4D">
      <w:pPr>
        <w:pStyle w:val="BodyTextIndent3"/>
        <w:numPr>
          <w:ilvl w:val="2"/>
          <w:numId w:val="32"/>
        </w:numPr>
        <w:spacing w:line="360" w:lineRule="auto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Todas as áreas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em que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as bolhas de sabão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aparecem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deverão ser marcadas,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reparadas 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, em seguida,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novamente testadas</w:t>
      </w:r>
      <w:r w:rsidRPr="00494D4D">
        <w:rPr>
          <w:rFonts w:asciiTheme="minorHAnsi" w:hAnsiTheme="minorHAnsi"/>
          <w:sz w:val="22"/>
          <w:szCs w:val="22"/>
          <w:lang w:val="pt-BR"/>
        </w:rPr>
        <w:t>.</w:t>
      </w:r>
    </w:p>
    <w:p w14:paraId="26337316" w14:textId="77777777" w:rsidR="00496788" w:rsidRPr="00494D4D" w:rsidRDefault="00496788" w:rsidP="00494D4D">
      <w:pPr>
        <w:pStyle w:val="ListParagraph"/>
        <w:numPr>
          <w:ilvl w:val="2"/>
          <w:numId w:val="32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Em locais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onde as junções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não podem ser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testadas de maneira não-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destrutiva,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como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penetrações de tubos</w:t>
      </w:r>
      <w:r w:rsidR="00B60B63" w:rsidRPr="00494D4D">
        <w:rPr>
          <w:rFonts w:asciiTheme="minorHAnsi" w:hAnsiTheme="minorHAnsi"/>
          <w:sz w:val="22"/>
          <w:szCs w:val="22"/>
          <w:lang w:val="pt-BR"/>
        </w:rPr>
        <w:t>, alternativas como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testes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não-destrutivos</w:t>
      </w:r>
      <w:r w:rsidR="00B60B63" w:rsidRPr="00494D4D">
        <w:rPr>
          <w:rStyle w:val="hps"/>
          <w:rFonts w:asciiTheme="minorHAnsi" w:hAnsiTheme="minorHAnsi"/>
          <w:sz w:val="22"/>
          <w:szCs w:val="22"/>
          <w:lang w:val="pt-BR"/>
        </w:rPr>
        <w:t xml:space="preserve"> de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faísca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 xml:space="preserve">(como </w:t>
      </w:r>
      <w:r w:rsidR="00B60B63" w:rsidRPr="00494D4D">
        <w:rPr>
          <w:rStyle w:val="hps"/>
          <w:rFonts w:asciiTheme="minorHAnsi" w:hAnsiTheme="minorHAnsi"/>
          <w:sz w:val="22"/>
          <w:szCs w:val="22"/>
          <w:lang w:val="pt-BR"/>
        </w:rPr>
        <w:t>descr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ito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B60B63" w:rsidRPr="00494D4D">
        <w:rPr>
          <w:rStyle w:val="hps"/>
          <w:rFonts w:asciiTheme="minorHAnsi" w:hAnsiTheme="minorHAnsi"/>
          <w:sz w:val="22"/>
          <w:szCs w:val="22"/>
          <w:lang w:val="pt-BR"/>
        </w:rPr>
        <w:t>na se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ção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3.04.B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) ou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equivalente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deve</w:t>
      </w:r>
      <w:r w:rsidR="00B60B63" w:rsidRPr="00494D4D">
        <w:rPr>
          <w:rStyle w:val="hps"/>
          <w:rFonts w:asciiTheme="minorHAnsi" w:hAnsiTheme="minorHAnsi"/>
          <w:sz w:val="22"/>
          <w:szCs w:val="22"/>
          <w:lang w:val="pt-BR"/>
        </w:rPr>
        <w:t>m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 xml:space="preserve"> ser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B60B63" w:rsidRPr="00494D4D">
        <w:rPr>
          <w:rStyle w:val="hps"/>
          <w:rFonts w:asciiTheme="minorHAnsi" w:hAnsiTheme="minorHAnsi"/>
          <w:sz w:val="22"/>
          <w:szCs w:val="22"/>
          <w:lang w:val="pt-BR"/>
        </w:rPr>
        <w:t>utilizados como substitutos</w:t>
      </w:r>
      <w:r w:rsidRPr="00494D4D">
        <w:rPr>
          <w:rFonts w:asciiTheme="minorHAnsi" w:hAnsiTheme="minorHAnsi"/>
          <w:sz w:val="22"/>
          <w:szCs w:val="22"/>
          <w:lang w:val="pt-BR"/>
        </w:rPr>
        <w:t>.</w:t>
      </w:r>
    </w:p>
    <w:p w14:paraId="1ED2DC59" w14:textId="77777777" w:rsidR="00496788" w:rsidRPr="00494D4D" w:rsidRDefault="00496788" w:rsidP="00494D4D">
      <w:pPr>
        <w:pStyle w:val="ListParagraph"/>
        <w:numPr>
          <w:ilvl w:val="2"/>
          <w:numId w:val="32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Todas as soldas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que são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testados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em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vácuo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devem ser marcadas com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a data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de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teste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,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nome do técnico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que o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realizou 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seus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resultados</w:t>
      </w:r>
      <w:r w:rsidRPr="00494D4D">
        <w:rPr>
          <w:rFonts w:asciiTheme="minorHAnsi" w:hAnsiTheme="minorHAnsi"/>
          <w:sz w:val="22"/>
          <w:szCs w:val="22"/>
          <w:lang w:val="pt-BR"/>
        </w:rPr>
        <w:t>.</w:t>
      </w:r>
    </w:p>
    <w:p w14:paraId="1A5C1581" w14:textId="77777777" w:rsidR="00496788" w:rsidRPr="00494D4D" w:rsidRDefault="00496788" w:rsidP="00494D4D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lastRenderedPageBreak/>
        <w:t>Soldas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duplas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 fusão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com um canal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fechad</w:t>
      </w:r>
      <w:r w:rsidR="00FA64C1" w:rsidRPr="00494D4D">
        <w:rPr>
          <w:rStyle w:val="hps"/>
          <w:rFonts w:asciiTheme="minorHAnsi" w:hAnsiTheme="minorHAnsi"/>
          <w:sz w:val="22"/>
          <w:szCs w:val="22"/>
          <w:lang w:val="pt-BR"/>
        </w:rPr>
        <w:t>o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 xml:space="preserve"> devem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ser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testadas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FA64C1" w:rsidRPr="00494D4D">
        <w:rPr>
          <w:rFonts w:asciiTheme="minorHAnsi" w:hAnsiTheme="minorHAnsi"/>
          <w:sz w:val="22"/>
          <w:szCs w:val="22"/>
          <w:lang w:val="pt-BR"/>
        </w:rPr>
        <w:t xml:space="preserve">com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pressão do ar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p</w:t>
      </w:r>
      <w:r w:rsidR="00FA64C1" w:rsidRPr="00494D4D">
        <w:rPr>
          <w:rStyle w:val="hps"/>
          <w:rFonts w:asciiTheme="minorHAnsi" w:hAnsiTheme="minorHAnsi"/>
          <w:sz w:val="22"/>
          <w:szCs w:val="22"/>
          <w:lang w:val="pt-BR"/>
        </w:rPr>
        <w:t>elo Instalador da G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eomembrana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 acordo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com a</w:t>
      </w:r>
      <w:r w:rsidR="00FA64C1" w:rsidRPr="00494D4D">
        <w:rPr>
          <w:rStyle w:val="hps"/>
          <w:rFonts w:asciiTheme="minorHAnsi" w:hAnsiTheme="minorHAnsi"/>
          <w:sz w:val="22"/>
          <w:szCs w:val="22"/>
          <w:lang w:val="pt-BR"/>
        </w:rPr>
        <w:t>s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 xml:space="preserve"> norma</w:t>
      </w:r>
      <w:r w:rsidR="00FA64C1" w:rsidRPr="00494D4D">
        <w:rPr>
          <w:rStyle w:val="hps"/>
          <w:rFonts w:asciiTheme="minorHAnsi" w:hAnsiTheme="minorHAnsi"/>
          <w:sz w:val="22"/>
          <w:szCs w:val="22"/>
          <w:lang w:val="pt-BR"/>
        </w:rPr>
        <w:t>s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 xml:space="preserve"> ASTM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5820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e ASTM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D4437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o</w:t>
      </w:r>
      <w:r w:rsidR="00FA64C1" w:rsidRPr="00494D4D">
        <w:rPr>
          <w:rStyle w:val="hps"/>
          <w:rFonts w:asciiTheme="minorHAnsi" w:hAnsiTheme="minorHAnsi"/>
          <w:sz w:val="22"/>
          <w:szCs w:val="22"/>
          <w:lang w:val="pt-BR"/>
        </w:rPr>
        <w:t>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seguinte</w:t>
      </w:r>
      <w:r w:rsidR="00FA64C1" w:rsidRPr="00494D4D">
        <w:rPr>
          <w:rStyle w:val="hps"/>
          <w:rFonts w:asciiTheme="minorHAnsi" w:hAnsiTheme="minorHAnsi"/>
          <w:sz w:val="22"/>
          <w:szCs w:val="22"/>
          <w:lang w:val="pt-BR"/>
        </w:rPr>
        <w:t>s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 xml:space="preserve"> equipamento</w:t>
      </w:r>
      <w:r w:rsidR="00FF0254" w:rsidRPr="00494D4D">
        <w:rPr>
          <w:rStyle w:val="hps"/>
          <w:rFonts w:asciiTheme="minorHAnsi" w:hAnsiTheme="minorHAnsi"/>
          <w:sz w:val="22"/>
          <w:szCs w:val="22"/>
          <w:lang w:val="pt-BR"/>
        </w:rPr>
        <w:t>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procedimentos</w:t>
      </w:r>
      <w:r w:rsidRPr="00494D4D">
        <w:rPr>
          <w:rFonts w:asciiTheme="minorHAnsi" w:hAnsiTheme="minorHAnsi"/>
          <w:sz w:val="22"/>
          <w:szCs w:val="22"/>
          <w:lang w:val="pt-BR"/>
        </w:rPr>
        <w:t>:</w:t>
      </w:r>
    </w:p>
    <w:p w14:paraId="59B1C12A" w14:textId="77777777" w:rsidR="00FA64C1" w:rsidRPr="00494D4D" w:rsidRDefault="00FA64C1" w:rsidP="00494D4D">
      <w:pPr>
        <w:pStyle w:val="ListParagraph"/>
        <w:numPr>
          <w:ilvl w:val="2"/>
          <w:numId w:val="32"/>
        </w:numPr>
        <w:spacing w:line="360" w:lineRule="auto"/>
        <w:ind w:left="1800"/>
        <w:jc w:val="both"/>
        <w:rPr>
          <w:rStyle w:val="hps"/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O equipamento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para testar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soldas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duplas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 fusão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deve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ser constituído por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, mas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não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limitados 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: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uma bomba de ar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equipada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com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um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manômetro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capaz de gerar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e manter uma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pressão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210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kPa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(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30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psi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),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montada sobre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uma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FF0254" w:rsidRPr="00494D4D">
        <w:rPr>
          <w:rStyle w:val="hps"/>
          <w:rFonts w:asciiTheme="minorHAnsi" w:hAnsiTheme="minorHAnsi"/>
          <w:sz w:val="22"/>
          <w:szCs w:val="22"/>
          <w:lang w:val="pt-BR"/>
        </w:rPr>
        <w:t>borracha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 xml:space="preserve"> para proteger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a geomembrana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;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um manômetro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equipado com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uma agulha oca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afiada ou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outro dispositivo de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alimentação sob pressão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aprovado.</w:t>
      </w:r>
    </w:p>
    <w:p w14:paraId="134C5728" w14:textId="77777777" w:rsidR="00FA64C1" w:rsidRPr="00494D4D" w:rsidRDefault="00FA64C1" w:rsidP="00494D4D">
      <w:pPr>
        <w:pStyle w:val="BodyTextIndent3"/>
        <w:numPr>
          <w:ilvl w:val="2"/>
          <w:numId w:val="32"/>
        </w:numPr>
        <w:spacing w:line="360" w:lineRule="auto"/>
        <w:ind w:left="1800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As atividades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 xml:space="preserve">de </w:t>
      </w:r>
      <w:r w:rsidR="00FF0254" w:rsidRPr="00494D4D">
        <w:rPr>
          <w:rStyle w:val="hps"/>
          <w:rFonts w:asciiTheme="minorHAnsi" w:hAnsiTheme="minorHAnsi"/>
          <w:sz w:val="22"/>
          <w:szCs w:val="22"/>
          <w:lang w:val="pt-BR"/>
        </w:rPr>
        <w:t>ensaios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 xml:space="preserve"> devem ser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realizadas pelo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Instalador de Geomembrana.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Ambas as extremidades da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solda a serem testadas devem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ser seladas 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uma agulha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ou outro dispositivo de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alimentação sob pressão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aprovado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inserido no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túnel criado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 xml:space="preserve">pela </w:t>
      </w:r>
      <w:r w:rsidR="00E93EFB" w:rsidRPr="00494D4D">
        <w:rPr>
          <w:rStyle w:val="hps"/>
          <w:rFonts w:asciiTheme="minorHAnsi" w:hAnsiTheme="minorHAnsi"/>
          <w:sz w:val="22"/>
          <w:szCs w:val="22"/>
          <w:lang w:val="pt-BR"/>
        </w:rPr>
        <w:t xml:space="preserve">cunha de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dupla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E93EFB" w:rsidRPr="00494D4D">
        <w:rPr>
          <w:rStyle w:val="hps"/>
          <w:rFonts w:asciiTheme="minorHAnsi" w:hAnsiTheme="minorHAnsi"/>
          <w:sz w:val="22"/>
          <w:szCs w:val="22"/>
          <w:lang w:val="pt-BR"/>
        </w:rPr>
        <w:t>fusão</w:t>
      </w:r>
      <w:r w:rsidR="00E93EFB"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 solda.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bomba de ar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deve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ser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ajustada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para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uma pressão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210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kPa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(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30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psi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),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a válvula fechada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.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Permita 2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minutos para que 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ar injetado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entr</w:t>
      </w:r>
      <w:r w:rsidR="00E93EFB" w:rsidRPr="00494D4D">
        <w:rPr>
          <w:rStyle w:val="hps"/>
          <w:rFonts w:asciiTheme="minorHAnsi" w:hAnsiTheme="minorHAnsi"/>
          <w:sz w:val="22"/>
          <w:szCs w:val="22"/>
          <w:lang w:val="pt-BR"/>
        </w:rPr>
        <w:t>e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 xml:space="preserve"> em equilíbrio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no canal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,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mante</w:t>
      </w:r>
      <w:r w:rsidR="00E93EFB" w:rsidRPr="00494D4D">
        <w:rPr>
          <w:rStyle w:val="hps"/>
          <w:rFonts w:asciiTheme="minorHAnsi" w:hAnsiTheme="minorHAnsi"/>
          <w:sz w:val="22"/>
          <w:szCs w:val="22"/>
          <w:lang w:val="pt-BR"/>
        </w:rPr>
        <w:t>nha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 xml:space="preserve"> a pressão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durante 5 minutos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.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Se a perda de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pressão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não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exced</w:t>
      </w:r>
      <w:r w:rsidR="00E93EFB" w:rsidRPr="00494D4D">
        <w:rPr>
          <w:rStyle w:val="hps"/>
          <w:rFonts w:asciiTheme="minorHAnsi" w:hAnsiTheme="minorHAnsi"/>
          <w:sz w:val="22"/>
          <w:szCs w:val="22"/>
          <w:lang w:val="pt-BR"/>
        </w:rPr>
        <w:t>er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28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kPa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(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4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psi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), após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este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período de cinco minutos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E93EFB" w:rsidRPr="00494D4D">
        <w:rPr>
          <w:rStyle w:val="hps"/>
          <w:rFonts w:asciiTheme="minorHAnsi" w:hAnsiTheme="minorHAnsi"/>
          <w:sz w:val="22"/>
          <w:szCs w:val="22"/>
          <w:lang w:val="pt-BR"/>
        </w:rPr>
        <w:t>solda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 xml:space="preserve"> deverá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ser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considerad</w:t>
      </w:r>
      <w:r w:rsidR="00FF0254" w:rsidRPr="00494D4D">
        <w:rPr>
          <w:rStyle w:val="hps"/>
          <w:rFonts w:asciiTheme="minorHAnsi" w:hAnsiTheme="minorHAnsi"/>
          <w:sz w:val="22"/>
          <w:szCs w:val="22"/>
          <w:lang w:val="pt-BR"/>
        </w:rPr>
        <w:t>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estanque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.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Libere a pressão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</w:t>
      </w:r>
      <w:r w:rsidR="00FF0254" w:rsidRPr="00494D4D">
        <w:rPr>
          <w:rStyle w:val="hps"/>
          <w:rFonts w:asciiTheme="minorHAnsi" w:hAnsiTheme="minorHAnsi"/>
          <w:sz w:val="22"/>
          <w:szCs w:val="22"/>
          <w:lang w:val="pt-BR"/>
        </w:rPr>
        <w:t>a</w:t>
      </w:r>
      <w:r w:rsidR="00E57520" w:rsidRPr="00494D4D">
        <w:rPr>
          <w:rStyle w:val="hps"/>
          <w:rFonts w:asciiTheme="minorHAnsi" w:hAnsiTheme="minorHAnsi"/>
          <w:sz w:val="22"/>
          <w:szCs w:val="22"/>
          <w:lang w:val="pt-BR"/>
        </w:rPr>
        <w:t xml:space="preserve"> extremidade oposta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verificando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E57520" w:rsidRPr="00494D4D">
        <w:rPr>
          <w:rStyle w:val="hps"/>
          <w:rFonts w:asciiTheme="minorHAnsi" w:hAnsiTheme="minorHAnsi"/>
          <w:sz w:val="22"/>
          <w:szCs w:val="22"/>
          <w:lang w:val="pt-BR"/>
        </w:rPr>
        <w:t>a mudança de pressão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na agulha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para assegurar o ensaio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 toda 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E57520" w:rsidRPr="00494D4D">
        <w:rPr>
          <w:rStyle w:val="hps"/>
          <w:rFonts w:asciiTheme="minorHAnsi" w:hAnsiTheme="minorHAnsi"/>
          <w:sz w:val="22"/>
          <w:szCs w:val="22"/>
          <w:lang w:val="pt-BR"/>
        </w:rPr>
        <w:t>solda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.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A agulha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ou outro dispositivo de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alimentação sob pressão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 xml:space="preserve">aprovado </w:t>
      </w:r>
      <w:r w:rsidR="00FF0254" w:rsidRPr="00494D4D">
        <w:rPr>
          <w:rStyle w:val="hps"/>
          <w:rFonts w:asciiTheme="minorHAnsi" w:hAnsiTheme="minorHAnsi"/>
          <w:sz w:val="22"/>
          <w:szCs w:val="22"/>
          <w:lang w:val="pt-BR"/>
        </w:rPr>
        <w:t>deve ser removida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o buraco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 alimentação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selad</w:t>
      </w:r>
      <w:r w:rsidR="00E57520" w:rsidRPr="00494D4D">
        <w:rPr>
          <w:rStyle w:val="hps"/>
          <w:rFonts w:asciiTheme="minorHAnsi" w:hAnsiTheme="minorHAnsi"/>
          <w:sz w:val="22"/>
          <w:szCs w:val="22"/>
          <w:lang w:val="pt-BR"/>
        </w:rPr>
        <w:t>o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.</w:t>
      </w:r>
    </w:p>
    <w:p w14:paraId="72B84669" w14:textId="77777777" w:rsidR="00E57520" w:rsidRPr="00494D4D" w:rsidRDefault="00E57520" w:rsidP="00494D4D">
      <w:pPr>
        <w:pStyle w:val="BodyTextIndent3"/>
        <w:numPr>
          <w:ilvl w:val="2"/>
          <w:numId w:val="32"/>
        </w:numPr>
        <w:spacing w:line="360" w:lineRule="auto"/>
        <w:ind w:left="1800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Se a perda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pressão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superar 28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kPa (4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psi)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durante 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período de teste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ou a pressão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não estabilizar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, a área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com defeito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deve ser localizada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,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reparada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e testada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pelo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Instalador de Geomembrana.</w:t>
      </w:r>
    </w:p>
    <w:p w14:paraId="227222C8" w14:textId="77777777" w:rsidR="00E57520" w:rsidRPr="00494D4D" w:rsidRDefault="00E57520" w:rsidP="00494D4D">
      <w:pPr>
        <w:pStyle w:val="ListParagraph"/>
        <w:numPr>
          <w:ilvl w:val="2"/>
          <w:numId w:val="32"/>
        </w:numPr>
        <w:spacing w:line="360" w:lineRule="auto"/>
        <w:ind w:left="180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Os resultados do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teste de pressão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deve</w:t>
      </w:r>
      <w:r w:rsidR="00FF0254" w:rsidRPr="00494D4D">
        <w:rPr>
          <w:rStyle w:val="hps"/>
          <w:rFonts w:asciiTheme="minorHAnsi" w:hAnsiTheme="minorHAnsi"/>
          <w:sz w:val="22"/>
          <w:szCs w:val="22"/>
          <w:lang w:val="pt-BR"/>
        </w:rPr>
        <w:t>m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 xml:space="preserve"> ser registad</w:t>
      </w:r>
      <w:r w:rsidR="00FF0254" w:rsidRPr="00494D4D">
        <w:rPr>
          <w:rStyle w:val="hps"/>
          <w:rFonts w:asciiTheme="minorHAnsi" w:hAnsiTheme="minorHAnsi"/>
          <w:sz w:val="22"/>
          <w:szCs w:val="22"/>
          <w:lang w:val="pt-BR"/>
        </w:rPr>
        <w:t>os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FF0254" w:rsidRPr="00494D4D">
        <w:rPr>
          <w:rStyle w:val="hps"/>
          <w:rFonts w:asciiTheme="minorHAnsi" w:hAnsiTheme="minorHAnsi"/>
          <w:sz w:val="22"/>
          <w:szCs w:val="22"/>
          <w:lang w:val="pt-BR"/>
        </w:rPr>
        <w:t>na manta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FF0254" w:rsidRPr="00494D4D">
        <w:rPr>
          <w:rStyle w:val="hps"/>
          <w:rFonts w:asciiTheme="minorHAnsi" w:hAnsiTheme="minorHAnsi"/>
          <w:sz w:val="22"/>
          <w:szCs w:val="22"/>
          <w:lang w:val="pt-BR"/>
        </w:rPr>
        <w:t>adjacente à solda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testad</w:t>
      </w:r>
      <w:r w:rsidR="00FF0254" w:rsidRPr="00494D4D">
        <w:rPr>
          <w:rStyle w:val="hps"/>
          <w:rFonts w:asciiTheme="minorHAnsi" w:hAnsiTheme="minorHAnsi"/>
          <w:sz w:val="22"/>
          <w:szCs w:val="22"/>
          <w:lang w:val="pt-BR"/>
        </w:rPr>
        <w:t>a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 xml:space="preserve"> 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 xml:space="preserve">em um </w:t>
      </w:r>
      <w:r w:rsidR="00FF0254" w:rsidRPr="00494D4D">
        <w:rPr>
          <w:rStyle w:val="hps"/>
          <w:rFonts w:asciiTheme="minorHAnsi" w:hAnsiTheme="minorHAnsi"/>
          <w:sz w:val="22"/>
          <w:szCs w:val="22"/>
          <w:lang w:val="pt-BR"/>
        </w:rPr>
        <w:t xml:space="preserve">formulário de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registro de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teste de pressão</w:t>
      </w:r>
      <w:r w:rsidRPr="00494D4D">
        <w:rPr>
          <w:rFonts w:asciiTheme="minorHAnsi" w:hAnsiTheme="minorHAnsi"/>
          <w:sz w:val="22"/>
          <w:szCs w:val="22"/>
          <w:lang w:val="pt-BR"/>
        </w:rPr>
        <w:t>.</w:t>
      </w:r>
    </w:p>
    <w:p w14:paraId="0FAD1738" w14:textId="77777777" w:rsidR="00E22CF0" w:rsidRPr="00494D4D" w:rsidRDefault="0049593A" w:rsidP="00494D4D">
      <w:pPr>
        <w:pStyle w:val="Heading1"/>
        <w:numPr>
          <w:ilvl w:val="0"/>
          <w:numId w:val="32"/>
        </w:numPr>
        <w:spacing w:line="360" w:lineRule="auto"/>
        <w:ind w:left="1080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>Ensaio de Solda Destrutivo de Campo</w:t>
      </w:r>
    </w:p>
    <w:p w14:paraId="7E607A89" w14:textId="77777777" w:rsidR="0049593A" w:rsidRPr="00494D4D" w:rsidRDefault="0049593A" w:rsidP="00494D4D">
      <w:pPr>
        <w:pStyle w:val="BodyTextIndent2"/>
        <w:numPr>
          <w:ilvl w:val="1"/>
          <w:numId w:val="32"/>
        </w:numPr>
        <w:spacing w:line="360" w:lineRule="auto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Uma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 xml:space="preserve">amostra de </w:t>
      </w:r>
      <w:r w:rsidR="00AA17C9" w:rsidRPr="00494D4D">
        <w:rPr>
          <w:rStyle w:val="hps"/>
          <w:rFonts w:asciiTheme="minorHAnsi" w:hAnsiTheme="minorHAnsi"/>
          <w:sz w:val="22"/>
          <w:szCs w:val="22"/>
          <w:lang w:val="pt-BR"/>
        </w:rPr>
        <w:t>ensaio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destrutivo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227847" w:rsidRPr="00494D4D">
        <w:rPr>
          <w:rStyle w:val="hps"/>
          <w:rFonts w:asciiTheme="minorHAnsi" w:hAnsiTheme="minorHAnsi"/>
          <w:sz w:val="22"/>
          <w:szCs w:val="22"/>
          <w:lang w:val="pt-BR"/>
        </w:rPr>
        <w:t>a cada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150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m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lineares de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comprimento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 solda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ou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outro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comprimento pr</w:t>
      </w:r>
      <w:r w:rsidR="00AA17C9" w:rsidRPr="00494D4D">
        <w:rPr>
          <w:rStyle w:val="hps"/>
          <w:rFonts w:asciiTheme="minorHAnsi" w:hAnsiTheme="minorHAnsi"/>
          <w:sz w:val="22"/>
          <w:szCs w:val="22"/>
          <w:lang w:val="pt-BR"/>
        </w:rPr>
        <w:t>é-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determinado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 acordo com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GRI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GM14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AA17C9" w:rsidRPr="00494D4D">
        <w:rPr>
          <w:rStyle w:val="hps"/>
          <w:rFonts w:asciiTheme="minorHAnsi" w:hAnsiTheme="minorHAnsi"/>
          <w:sz w:val="22"/>
          <w:szCs w:val="22"/>
          <w:lang w:val="pt-BR"/>
        </w:rPr>
        <w:t>ou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GRI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GM20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227847" w:rsidRPr="00494D4D">
        <w:rPr>
          <w:rStyle w:val="hps"/>
          <w:rFonts w:asciiTheme="minorHAnsi" w:hAnsiTheme="minorHAnsi"/>
          <w:sz w:val="22"/>
          <w:szCs w:val="22"/>
          <w:lang w:val="pt-BR"/>
        </w:rPr>
        <w:t>deve</w:t>
      </w:r>
      <w:r w:rsidR="00AA17C9" w:rsidRPr="00494D4D">
        <w:rPr>
          <w:rStyle w:val="hps"/>
          <w:rFonts w:asciiTheme="minorHAnsi" w:hAnsiTheme="minorHAnsi"/>
          <w:sz w:val="22"/>
          <w:szCs w:val="22"/>
          <w:lang w:val="pt-BR"/>
        </w:rPr>
        <w:t xml:space="preserve"> ser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 xml:space="preserve"> tomada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pel</w:t>
      </w:r>
      <w:r w:rsidR="00AA17C9" w:rsidRPr="00494D4D">
        <w:rPr>
          <w:rStyle w:val="hps"/>
          <w:rFonts w:asciiTheme="minorHAnsi" w:hAnsiTheme="minorHAnsi"/>
          <w:sz w:val="22"/>
          <w:szCs w:val="22"/>
          <w:lang w:val="pt-BR"/>
        </w:rPr>
        <w:t>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AA17C9" w:rsidRPr="00494D4D">
        <w:rPr>
          <w:rFonts w:asciiTheme="minorHAnsi" w:hAnsiTheme="minorHAnsi"/>
          <w:sz w:val="22"/>
          <w:szCs w:val="22"/>
          <w:lang w:val="pt-BR"/>
        </w:rPr>
        <w:t xml:space="preserve">Instalador de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Geomembran</w:t>
      </w:r>
      <w:r w:rsidR="00AA17C9" w:rsidRPr="00494D4D">
        <w:rPr>
          <w:rStyle w:val="hps"/>
          <w:rFonts w:asciiTheme="minorHAnsi" w:hAnsiTheme="minorHAnsi"/>
          <w:sz w:val="22"/>
          <w:szCs w:val="22"/>
          <w:lang w:val="pt-BR"/>
        </w:rPr>
        <w:t>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a partir de um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local especificado pelo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AA17C9" w:rsidRPr="00494D4D">
        <w:rPr>
          <w:rStyle w:val="hps"/>
          <w:rFonts w:asciiTheme="minorHAnsi" w:hAnsiTheme="minorHAnsi"/>
          <w:sz w:val="22"/>
          <w:szCs w:val="22"/>
          <w:lang w:val="pt-BR"/>
        </w:rPr>
        <w:t>R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 xml:space="preserve">epresentante do </w:t>
      </w:r>
      <w:r w:rsidR="00AA17C9" w:rsidRPr="00494D4D">
        <w:rPr>
          <w:rStyle w:val="hps"/>
          <w:rFonts w:asciiTheme="minorHAnsi" w:hAnsiTheme="minorHAnsi"/>
          <w:sz w:val="22"/>
          <w:szCs w:val="22"/>
          <w:lang w:val="pt-BR"/>
        </w:rPr>
        <w:t>P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roprietário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.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AA17C9" w:rsidRPr="00494D4D">
        <w:rPr>
          <w:rFonts w:asciiTheme="minorHAnsi" w:hAnsiTheme="minorHAnsi"/>
          <w:sz w:val="22"/>
          <w:szCs w:val="22"/>
          <w:lang w:val="pt-BR"/>
        </w:rPr>
        <w:t xml:space="preserve">Instalador de </w:t>
      </w:r>
      <w:r w:rsidR="00AA17C9" w:rsidRPr="00494D4D">
        <w:rPr>
          <w:rStyle w:val="hps"/>
          <w:rFonts w:asciiTheme="minorHAnsi" w:hAnsiTheme="minorHAnsi"/>
          <w:sz w:val="22"/>
          <w:szCs w:val="22"/>
          <w:lang w:val="pt-BR"/>
        </w:rPr>
        <w:t>Geomembrana</w:t>
      </w:r>
      <w:r w:rsidR="00AA17C9"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não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deve ser informado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com antecedência sobre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a localização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da amostra.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A fim de obter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resultados de testes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antes da conclusão da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instalação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da geomembrana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, as amostras serão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cortad</w:t>
      </w:r>
      <w:r w:rsidR="00227847" w:rsidRPr="00494D4D">
        <w:rPr>
          <w:rStyle w:val="hps"/>
          <w:rFonts w:asciiTheme="minorHAnsi" w:hAnsiTheme="minorHAnsi"/>
          <w:sz w:val="22"/>
          <w:szCs w:val="22"/>
          <w:lang w:val="pt-BR"/>
        </w:rPr>
        <w:t>a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s pelo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AA17C9" w:rsidRPr="00494D4D">
        <w:rPr>
          <w:rFonts w:asciiTheme="minorHAnsi" w:hAnsiTheme="minorHAnsi"/>
          <w:sz w:val="22"/>
          <w:szCs w:val="22"/>
          <w:lang w:val="pt-BR"/>
        </w:rPr>
        <w:t xml:space="preserve">Instalador de </w:t>
      </w:r>
      <w:r w:rsidR="00AA17C9" w:rsidRPr="00494D4D">
        <w:rPr>
          <w:rStyle w:val="hps"/>
          <w:rFonts w:asciiTheme="minorHAnsi" w:hAnsiTheme="minorHAnsi"/>
          <w:sz w:val="22"/>
          <w:szCs w:val="22"/>
          <w:lang w:val="pt-BR"/>
        </w:rPr>
        <w:t>Geomembrana</w:t>
      </w:r>
      <w:r w:rsidR="00AA17C9"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conforme indicado pelo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AA17C9" w:rsidRPr="00494D4D">
        <w:rPr>
          <w:rStyle w:val="hps"/>
          <w:rFonts w:asciiTheme="minorHAnsi" w:hAnsiTheme="minorHAnsi"/>
          <w:sz w:val="22"/>
          <w:szCs w:val="22"/>
          <w:lang w:val="pt-BR"/>
        </w:rPr>
        <w:t>R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 xml:space="preserve">epresentante do </w:t>
      </w:r>
      <w:r w:rsidR="00AA17C9" w:rsidRPr="00494D4D">
        <w:rPr>
          <w:rStyle w:val="hps"/>
          <w:rFonts w:asciiTheme="minorHAnsi" w:hAnsiTheme="minorHAnsi"/>
          <w:sz w:val="22"/>
          <w:szCs w:val="22"/>
          <w:lang w:val="pt-BR"/>
        </w:rPr>
        <w:t>P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roprietário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AA17C9" w:rsidRPr="00494D4D">
        <w:rPr>
          <w:rStyle w:val="hps"/>
          <w:rFonts w:asciiTheme="minorHAnsi" w:hAnsiTheme="minorHAnsi"/>
          <w:sz w:val="22"/>
          <w:szCs w:val="22"/>
          <w:lang w:val="pt-BR"/>
        </w:rPr>
        <w:t>conforme a solda</w:t>
      </w:r>
      <w:r w:rsidR="00227847" w:rsidRPr="00494D4D">
        <w:rPr>
          <w:rStyle w:val="hps"/>
          <w:rFonts w:asciiTheme="minorHAnsi" w:hAnsiTheme="minorHAnsi"/>
          <w:sz w:val="22"/>
          <w:szCs w:val="22"/>
          <w:lang w:val="pt-BR"/>
        </w:rPr>
        <w:t>gem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494D4D">
        <w:rPr>
          <w:rStyle w:val="hps"/>
          <w:rFonts w:asciiTheme="minorHAnsi" w:hAnsiTheme="minorHAnsi"/>
          <w:sz w:val="22"/>
          <w:szCs w:val="22"/>
          <w:lang w:val="pt-BR"/>
        </w:rPr>
        <w:t>progride.</w:t>
      </w:r>
    </w:p>
    <w:p w14:paraId="5649C6A4" w14:textId="77777777" w:rsidR="006E38C8" w:rsidRPr="00494D4D" w:rsidRDefault="006E38C8" w:rsidP="00494D4D">
      <w:pPr>
        <w:pStyle w:val="BodyTextIndent2"/>
        <w:numPr>
          <w:ilvl w:val="1"/>
          <w:numId w:val="32"/>
        </w:numPr>
        <w:spacing w:line="360" w:lineRule="auto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lastRenderedPageBreak/>
        <w:t>Todas as amostras de campo devem ser marcadas com um número de amostra e número da solda. O número da amostra, da</w:t>
      </w:r>
      <w:r w:rsidR="008429AC" w:rsidRPr="00494D4D">
        <w:rPr>
          <w:rFonts w:asciiTheme="minorHAnsi" w:hAnsiTheme="minorHAnsi"/>
          <w:sz w:val="22"/>
          <w:szCs w:val="22"/>
          <w:lang w:val="pt-BR"/>
        </w:rPr>
        <w:t xml:space="preserve">ta, hora, local e número da soldagem 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deverá ser </w:t>
      </w:r>
      <w:r w:rsidR="00227847" w:rsidRPr="00494D4D">
        <w:rPr>
          <w:rFonts w:asciiTheme="minorHAnsi" w:hAnsiTheme="minorHAnsi"/>
          <w:sz w:val="22"/>
          <w:szCs w:val="22"/>
          <w:lang w:val="pt-BR"/>
        </w:rPr>
        <w:t>registrado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. O </w:t>
      </w:r>
      <w:r w:rsidR="008429AC" w:rsidRPr="00494D4D">
        <w:rPr>
          <w:rFonts w:asciiTheme="minorHAnsi" w:hAnsiTheme="minorHAnsi"/>
          <w:sz w:val="22"/>
          <w:szCs w:val="22"/>
          <w:lang w:val="pt-BR"/>
        </w:rPr>
        <w:t>Instalador da Geomembrana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deve reparar todos os buracos na geomembrana resultante</w:t>
      </w:r>
      <w:r w:rsidR="008429AC" w:rsidRPr="00494D4D">
        <w:rPr>
          <w:rFonts w:asciiTheme="minorHAnsi" w:hAnsiTheme="minorHAnsi"/>
          <w:sz w:val="22"/>
          <w:szCs w:val="22"/>
          <w:lang w:val="pt-BR"/>
        </w:rPr>
        <w:t>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da obtenção das amostras de </w:t>
      </w:r>
      <w:r w:rsidR="008429AC" w:rsidRPr="00494D4D">
        <w:rPr>
          <w:rFonts w:asciiTheme="minorHAnsi" w:hAnsiTheme="minorHAnsi"/>
          <w:sz w:val="22"/>
          <w:szCs w:val="22"/>
          <w:lang w:val="pt-BR"/>
        </w:rPr>
        <w:t>solda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. Todas </w:t>
      </w:r>
      <w:r w:rsidR="00227847" w:rsidRPr="00494D4D">
        <w:rPr>
          <w:rFonts w:asciiTheme="minorHAnsi" w:hAnsiTheme="minorHAnsi"/>
          <w:sz w:val="22"/>
          <w:szCs w:val="22"/>
          <w:lang w:val="pt-BR"/>
        </w:rPr>
        <w:t>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s </w:t>
      </w:r>
      <w:r w:rsidR="00227847" w:rsidRPr="00494D4D">
        <w:rPr>
          <w:rFonts w:asciiTheme="minorHAnsi" w:hAnsiTheme="minorHAnsi"/>
          <w:sz w:val="22"/>
          <w:szCs w:val="22"/>
          <w:lang w:val="pt-BR"/>
        </w:rPr>
        <w:t xml:space="preserve">reparos (ou manchões) 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devem ser </w:t>
      </w:r>
      <w:r w:rsidR="008429AC" w:rsidRPr="00494D4D">
        <w:rPr>
          <w:rFonts w:asciiTheme="minorHAnsi" w:hAnsiTheme="minorHAnsi"/>
          <w:sz w:val="22"/>
          <w:szCs w:val="22"/>
          <w:lang w:val="pt-BR"/>
        </w:rPr>
        <w:t xml:space="preserve">testadas via 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caixa de vácuo ou </w:t>
      </w:r>
      <w:r w:rsidR="00227847" w:rsidRPr="00494D4D">
        <w:rPr>
          <w:rFonts w:asciiTheme="minorHAnsi" w:hAnsiTheme="minorHAnsi"/>
          <w:sz w:val="22"/>
          <w:szCs w:val="22"/>
          <w:lang w:val="pt-BR"/>
        </w:rPr>
        <w:t xml:space="preserve">teste de 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faísca. Se </w:t>
      </w:r>
      <w:r w:rsidR="00227847" w:rsidRPr="00494D4D">
        <w:rPr>
          <w:rFonts w:asciiTheme="minorHAnsi" w:hAnsiTheme="minorHAnsi"/>
          <w:sz w:val="22"/>
          <w:szCs w:val="22"/>
          <w:lang w:val="pt-BR"/>
        </w:rPr>
        <w:t>o reparo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não p</w:t>
      </w:r>
      <w:r w:rsidR="008429AC" w:rsidRPr="00494D4D">
        <w:rPr>
          <w:rFonts w:asciiTheme="minorHAnsi" w:hAnsiTheme="minorHAnsi"/>
          <w:sz w:val="22"/>
          <w:szCs w:val="22"/>
          <w:lang w:val="pt-BR"/>
        </w:rPr>
        <w:t>u</w:t>
      </w:r>
      <w:r w:rsidRPr="00494D4D">
        <w:rPr>
          <w:rFonts w:asciiTheme="minorHAnsi" w:hAnsiTheme="minorHAnsi"/>
          <w:sz w:val="22"/>
          <w:szCs w:val="22"/>
          <w:lang w:val="pt-BR"/>
        </w:rPr>
        <w:t>de</w:t>
      </w:r>
      <w:r w:rsidR="008429AC" w:rsidRPr="00494D4D">
        <w:rPr>
          <w:rFonts w:asciiTheme="minorHAnsi" w:hAnsiTheme="minorHAnsi"/>
          <w:sz w:val="22"/>
          <w:szCs w:val="22"/>
          <w:lang w:val="pt-BR"/>
        </w:rPr>
        <w:t>r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ser </w:t>
      </w:r>
      <w:r w:rsidR="008429AC" w:rsidRPr="00494D4D">
        <w:rPr>
          <w:rFonts w:asciiTheme="minorHAnsi" w:hAnsiTheme="minorHAnsi"/>
          <w:sz w:val="22"/>
          <w:szCs w:val="22"/>
          <w:lang w:val="pt-BR"/>
        </w:rPr>
        <w:t>feit</w:t>
      </w:r>
      <w:r w:rsidR="00227847" w:rsidRPr="00494D4D">
        <w:rPr>
          <w:rFonts w:asciiTheme="minorHAnsi" w:hAnsiTheme="minorHAnsi"/>
          <w:sz w:val="22"/>
          <w:szCs w:val="22"/>
          <w:lang w:val="pt-BR"/>
        </w:rPr>
        <w:t>o</w:t>
      </w:r>
      <w:r w:rsidR="008429AC" w:rsidRPr="00494D4D">
        <w:rPr>
          <w:rFonts w:asciiTheme="minorHAnsi" w:hAnsiTheme="minorHAnsi"/>
          <w:sz w:val="22"/>
          <w:szCs w:val="22"/>
          <w:lang w:val="pt-BR"/>
        </w:rPr>
        <w:t xml:space="preserve"> permanentemente </w:t>
      </w:r>
      <w:r w:rsidRPr="00494D4D">
        <w:rPr>
          <w:rFonts w:asciiTheme="minorHAnsi" w:hAnsiTheme="minorHAnsi"/>
          <w:sz w:val="22"/>
          <w:szCs w:val="22"/>
          <w:lang w:val="pt-BR"/>
        </w:rPr>
        <w:t>sobre o local de teste no mesmo dia da coleta da amostra, um re</w:t>
      </w:r>
      <w:r w:rsidR="00227847" w:rsidRPr="00494D4D">
        <w:rPr>
          <w:rFonts w:asciiTheme="minorHAnsi" w:hAnsiTheme="minorHAnsi"/>
          <w:sz w:val="22"/>
          <w:szCs w:val="22"/>
          <w:lang w:val="pt-BR"/>
        </w:rPr>
        <w:t>paro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temporário </w:t>
      </w:r>
      <w:r w:rsidR="008429AC" w:rsidRPr="00494D4D">
        <w:rPr>
          <w:rFonts w:asciiTheme="minorHAnsi" w:hAnsiTheme="minorHAnsi"/>
          <w:sz w:val="22"/>
          <w:szCs w:val="22"/>
          <w:lang w:val="pt-BR"/>
        </w:rPr>
        <w:t xml:space="preserve">deve ser soldado à </w:t>
      </w:r>
      <w:r w:rsidRPr="00494D4D">
        <w:rPr>
          <w:rFonts w:asciiTheme="minorHAnsi" w:hAnsiTheme="minorHAnsi"/>
          <w:sz w:val="22"/>
          <w:szCs w:val="22"/>
          <w:lang w:val="pt-BR"/>
        </w:rPr>
        <w:t>ar quente sobre a abertura até que uma correção permanente po</w:t>
      </w:r>
      <w:r w:rsidR="008429AC" w:rsidRPr="00494D4D">
        <w:rPr>
          <w:rFonts w:asciiTheme="minorHAnsi" w:hAnsiTheme="minorHAnsi"/>
          <w:sz w:val="22"/>
          <w:szCs w:val="22"/>
          <w:lang w:val="pt-BR"/>
        </w:rPr>
        <w:t>ssa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ser </w:t>
      </w:r>
      <w:r w:rsidR="00227847" w:rsidRPr="00494D4D">
        <w:rPr>
          <w:rFonts w:asciiTheme="minorHAnsi" w:hAnsiTheme="minorHAnsi"/>
          <w:sz w:val="22"/>
          <w:szCs w:val="22"/>
          <w:lang w:val="pt-BR"/>
        </w:rPr>
        <w:t>colocada</w:t>
      </w:r>
      <w:r w:rsidRPr="00494D4D">
        <w:rPr>
          <w:rFonts w:asciiTheme="minorHAnsi" w:hAnsiTheme="minorHAnsi"/>
          <w:sz w:val="22"/>
          <w:szCs w:val="22"/>
          <w:lang w:val="pt-BR"/>
        </w:rPr>
        <w:t>.</w:t>
      </w:r>
    </w:p>
    <w:p w14:paraId="67565891" w14:textId="77777777" w:rsidR="008429AC" w:rsidRPr="00494D4D" w:rsidRDefault="008429AC" w:rsidP="00494D4D">
      <w:pPr>
        <w:pStyle w:val="BodyTextIndent2"/>
        <w:numPr>
          <w:ilvl w:val="1"/>
          <w:numId w:val="32"/>
        </w:numPr>
        <w:spacing w:line="360" w:lineRule="auto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 xml:space="preserve">O tamanho da amostra destrutiva deve ser de 300 mm de largura por 1 m </w:t>
      </w:r>
      <w:r w:rsidR="00227847" w:rsidRPr="00494D4D">
        <w:rPr>
          <w:rFonts w:asciiTheme="minorHAnsi" w:hAnsiTheme="minorHAnsi"/>
          <w:sz w:val="22"/>
          <w:szCs w:val="22"/>
          <w:lang w:val="pt-BR"/>
        </w:rPr>
        <w:t>de comprimento com a solda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centrada longitudinalmente. A amostra deve ser cortada em três partes iguais e distribuídas da seguinte forma: uma seção dada ao Representante do Proprietário como uma amostra de arquivo; uma seção dada ao Representante do Proprietário para análises laboratoriais, conforme especificado no parágrafo 5 abaixo; e uma seção retida pelo Instalador da Geomembrana para testes de campo, tal como especificado no parágrafo 4 abaixo.</w:t>
      </w:r>
    </w:p>
    <w:p w14:paraId="7690AE74" w14:textId="77777777" w:rsidR="008429AC" w:rsidRPr="00494D4D" w:rsidRDefault="008429AC" w:rsidP="00494D4D">
      <w:pPr>
        <w:pStyle w:val="BodyTextIndent2"/>
        <w:numPr>
          <w:ilvl w:val="1"/>
          <w:numId w:val="32"/>
        </w:numPr>
        <w:spacing w:line="360" w:lineRule="auto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 xml:space="preserve">Para os testes de campo, o Instalador da Geomembrana deve cortar 10 pedaços idênticos de 25 mm de largura de sua amostra. O Instalador da Geomembrana deve testar cinco </w:t>
      </w:r>
      <w:r w:rsidR="00227847" w:rsidRPr="00494D4D">
        <w:rPr>
          <w:rFonts w:asciiTheme="minorHAnsi" w:hAnsiTheme="minorHAnsi"/>
          <w:sz w:val="22"/>
          <w:szCs w:val="22"/>
          <w:lang w:val="pt-BR"/>
        </w:rPr>
        <w:t>corpos de prova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para a resistência ao cisalhamento de soldagem e cinco para</w:t>
      </w:r>
      <w:r w:rsidR="00227847" w:rsidRPr="00494D4D">
        <w:rPr>
          <w:rFonts w:asciiTheme="minorHAnsi" w:hAnsiTheme="minorHAnsi"/>
          <w:sz w:val="22"/>
          <w:szCs w:val="22"/>
          <w:lang w:val="pt-BR"/>
        </w:rPr>
        <w:t xml:space="preserve"> resistência ao descolamento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. </w:t>
      </w:r>
      <w:r w:rsidR="00227847" w:rsidRPr="00494D4D">
        <w:rPr>
          <w:rFonts w:asciiTheme="minorHAnsi" w:hAnsiTheme="minorHAnsi"/>
          <w:sz w:val="22"/>
          <w:szCs w:val="22"/>
          <w:lang w:val="pt-BR"/>
        </w:rPr>
        <w:t>Ensaios de descolamento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serão realizados em ambas as </w:t>
      </w:r>
      <w:r w:rsidR="00227847" w:rsidRPr="00494D4D">
        <w:rPr>
          <w:rFonts w:asciiTheme="minorHAnsi" w:hAnsiTheme="minorHAnsi"/>
          <w:sz w:val="22"/>
          <w:szCs w:val="22"/>
          <w:lang w:val="pt-BR"/>
        </w:rPr>
        <w:t>linh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as de solda </w:t>
      </w:r>
      <w:r w:rsidR="00227847" w:rsidRPr="00494D4D">
        <w:rPr>
          <w:rFonts w:asciiTheme="minorHAnsi" w:hAnsiTheme="minorHAnsi"/>
          <w:sz w:val="22"/>
          <w:szCs w:val="22"/>
          <w:lang w:val="pt-BR"/>
        </w:rPr>
        <w:t>interna e externa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. Para ser aceitável, 4 de 5 corpos de prova devem passar </w:t>
      </w:r>
      <w:r w:rsidR="00A84744" w:rsidRPr="00494D4D">
        <w:rPr>
          <w:rFonts w:asciiTheme="minorHAnsi" w:hAnsiTheme="minorHAnsi"/>
          <w:sz w:val="22"/>
          <w:szCs w:val="22"/>
          <w:lang w:val="pt-BR"/>
        </w:rPr>
        <w:t>pel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os critérios definidos na seção 2.02 com separação inferior a 25%. Se 4 de 5 </w:t>
      </w:r>
      <w:r w:rsidR="00227847" w:rsidRPr="00494D4D">
        <w:rPr>
          <w:rFonts w:asciiTheme="minorHAnsi" w:hAnsiTheme="minorHAnsi"/>
          <w:sz w:val="22"/>
          <w:szCs w:val="22"/>
          <w:lang w:val="pt-BR"/>
        </w:rPr>
        <w:t>corpos de prova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passar</w:t>
      </w:r>
      <w:r w:rsidR="00A84744" w:rsidRPr="00494D4D">
        <w:rPr>
          <w:rFonts w:asciiTheme="minorHAnsi" w:hAnsiTheme="minorHAnsi"/>
          <w:sz w:val="22"/>
          <w:szCs w:val="22"/>
          <w:lang w:val="pt-BR"/>
        </w:rPr>
        <w:t>em</w:t>
      </w:r>
      <w:r w:rsidRPr="00494D4D">
        <w:rPr>
          <w:rFonts w:asciiTheme="minorHAnsi" w:hAnsiTheme="minorHAnsi"/>
          <w:sz w:val="22"/>
          <w:szCs w:val="22"/>
          <w:lang w:val="pt-BR"/>
        </w:rPr>
        <w:t>, a amostra se qualifica para testes pelo laboratório de ensaio, se necessário.</w:t>
      </w:r>
    </w:p>
    <w:p w14:paraId="27819B0B" w14:textId="77777777" w:rsidR="00A84744" w:rsidRPr="00494D4D" w:rsidRDefault="00A84744" w:rsidP="00494D4D">
      <w:pPr>
        <w:pStyle w:val="BodyTextIndent2"/>
        <w:numPr>
          <w:ilvl w:val="1"/>
          <w:numId w:val="32"/>
        </w:numPr>
        <w:spacing w:line="360" w:lineRule="auto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 xml:space="preserve">Se o teste de solda independente for exigido pelas especificações, </w:t>
      </w:r>
      <w:r w:rsidR="00227847" w:rsidRPr="00494D4D">
        <w:rPr>
          <w:rFonts w:asciiTheme="minorHAnsi" w:hAnsiTheme="minorHAnsi"/>
          <w:sz w:val="22"/>
          <w:szCs w:val="22"/>
          <w:lang w:val="pt-BR"/>
        </w:rPr>
        <w:t xml:space="preserve">estes 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devem ser realizadas em conformidade com a norma ASTM </w:t>
      </w:r>
      <w:r w:rsidR="00227847" w:rsidRPr="00494D4D">
        <w:rPr>
          <w:rFonts w:asciiTheme="minorHAnsi" w:hAnsiTheme="minorHAnsi"/>
          <w:sz w:val="22"/>
          <w:szCs w:val="22"/>
          <w:lang w:val="pt-BR"/>
        </w:rPr>
        <w:t>D</w:t>
      </w:r>
      <w:r w:rsidRPr="00494D4D">
        <w:rPr>
          <w:rFonts w:asciiTheme="minorHAnsi" w:hAnsiTheme="minorHAnsi"/>
          <w:sz w:val="22"/>
          <w:szCs w:val="22"/>
          <w:lang w:val="pt-BR"/>
        </w:rPr>
        <w:t>5820 ou ASTM D4437.</w:t>
      </w:r>
    </w:p>
    <w:p w14:paraId="3225B510" w14:textId="77777777" w:rsidR="00A84744" w:rsidRPr="00494D4D" w:rsidRDefault="00A84744" w:rsidP="00494D4D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Os relatórios dos resultados de exames e testes devem ser elaborados e submetidos ao Representante do Proprietário.</w:t>
      </w:r>
    </w:p>
    <w:p w14:paraId="6B9FE5E6" w14:textId="77777777" w:rsidR="00A84744" w:rsidRPr="00494D4D" w:rsidRDefault="00A84744" w:rsidP="00494D4D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Para </w:t>
      </w:r>
      <w:r w:rsidR="0034102C" w:rsidRPr="00494D4D">
        <w:rPr>
          <w:rFonts w:asciiTheme="minorHAnsi" w:hAnsiTheme="minorHAnsi"/>
          <w:snapToGrid w:val="0"/>
          <w:sz w:val="22"/>
          <w:szCs w:val="22"/>
          <w:lang w:val="pt-BR"/>
        </w:rPr>
        <w:t>soldas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de campo, se um </w:t>
      </w:r>
      <w:r w:rsidR="004C1200" w:rsidRPr="00494D4D">
        <w:rPr>
          <w:rFonts w:asciiTheme="minorHAnsi" w:hAnsiTheme="minorHAnsi"/>
          <w:snapToGrid w:val="0"/>
          <w:sz w:val="22"/>
          <w:szCs w:val="22"/>
          <w:lang w:val="pt-BR"/>
        </w:rPr>
        <w:t>ensaio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de laboratório falhar, </w:t>
      </w:r>
      <w:r w:rsidR="004C1200" w:rsidRPr="00494D4D">
        <w:rPr>
          <w:rFonts w:asciiTheme="minorHAnsi" w:hAnsiTheme="minorHAnsi"/>
          <w:snapToGrid w:val="0"/>
          <w:sz w:val="22"/>
          <w:szCs w:val="22"/>
          <w:lang w:val="pt-BR"/>
        </w:rPr>
        <w:t>este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deve ser considerado como um indicador da </w:t>
      </w:r>
      <w:r w:rsidR="004C1200" w:rsidRPr="00494D4D">
        <w:rPr>
          <w:rFonts w:asciiTheme="minorHAnsi" w:hAnsiTheme="minorHAnsi"/>
          <w:snapToGrid w:val="0"/>
          <w:sz w:val="22"/>
          <w:szCs w:val="22"/>
          <w:lang w:val="pt-BR"/>
        </w:rPr>
        <w:t>possível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</w:t>
      </w:r>
      <w:r w:rsidR="004C1200" w:rsidRPr="00494D4D">
        <w:rPr>
          <w:rFonts w:asciiTheme="minorHAnsi" w:hAnsiTheme="minorHAnsi"/>
          <w:snapToGrid w:val="0"/>
          <w:sz w:val="22"/>
          <w:szCs w:val="22"/>
          <w:lang w:val="pt-BR"/>
        </w:rPr>
        <w:t>inadequação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de todo o comprimento </w:t>
      </w:r>
      <w:r w:rsidR="0012505E" w:rsidRPr="00494D4D">
        <w:rPr>
          <w:rFonts w:asciiTheme="minorHAnsi" w:hAnsiTheme="minorHAnsi"/>
          <w:snapToGrid w:val="0"/>
          <w:sz w:val="22"/>
          <w:szCs w:val="22"/>
          <w:lang w:val="pt-BR"/>
        </w:rPr>
        <w:t>da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solda correspondente à amostra de teste. Porções de ensaio</w:t>
      </w:r>
      <w:r w:rsidR="0034102C" w:rsidRPr="00494D4D">
        <w:rPr>
          <w:rFonts w:asciiTheme="minorHAnsi" w:hAnsiTheme="minorHAnsi"/>
          <w:snapToGrid w:val="0"/>
          <w:sz w:val="22"/>
          <w:szCs w:val="22"/>
          <w:lang w:val="pt-BR"/>
        </w:rPr>
        <w:t>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destrutiv</w:t>
      </w:r>
      <w:r w:rsidR="0034102C" w:rsidRPr="00494D4D">
        <w:rPr>
          <w:rFonts w:asciiTheme="minorHAnsi" w:hAnsiTheme="minorHAnsi"/>
          <w:snapToGrid w:val="0"/>
          <w:sz w:val="22"/>
          <w:szCs w:val="22"/>
          <w:lang w:val="pt-BR"/>
        </w:rPr>
        <w:t>o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s </w:t>
      </w:r>
      <w:r w:rsidR="0034102C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adicionais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devem ser então tomadas pelo Instalador de Geomembrana em locais indicados pelo Engenheiro; tipicamente 3 m</w:t>
      </w:r>
      <w:r w:rsidR="0034102C" w:rsidRPr="00494D4D">
        <w:rPr>
          <w:rFonts w:asciiTheme="minorHAnsi" w:hAnsiTheme="minorHAnsi"/>
          <w:snapToGrid w:val="0"/>
          <w:sz w:val="22"/>
          <w:szCs w:val="22"/>
          <w:lang w:val="pt-BR"/>
        </w:rPr>
        <w:t>etros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de cada lado da amostra que falhou e os ensaios de laboratório da solda devem ser realizados. </w:t>
      </w:r>
      <w:r w:rsidR="0012505E" w:rsidRPr="00494D4D">
        <w:rPr>
          <w:rFonts w:asciiTheme="minorHAnsi" w:hAnsiTheme="minorHAnsi"/>
          <w:snapToGrid w:val="0"/>
          <w:sz w:val="22"/>
          <w:szCs w:val="22"/>
          <w:lang w:val="pt-BR"/>
        </w:rPr>
        <w:t>Ensaios</w:t>
      </w:r>
      <w:r w:rsidR="0034102C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</w:t>
      </w:r>
      <w:r w:rsidR="0012505E" w:rsidRPr="00494D4D">
        <w:rPr>
          <w:rFonts w:asciiTheme="minorHAnsi" w:hAnsiTheme="minorHAnsi"/>
          <w:snapToGrid w:val="0"/>
          <w:sz w:val="22"/>
          <w:szCs w:val="22"/>
          <w:lang w:val="pt-BR"/>
        </w:rPr>
        <w:t>com resultados que atendem as especificações</w:t>
      </w:r>
      <w:r w:rsidR="0034102C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devem ser indicadores de soldas </w:t>
      </w:r>
      <w:r w:rsidR="0034102C" w:rsidRPr="00494D4D">
        <w:rPr>
          <w:rFonts w:asciiTheme="minorHAnsi" w:hAnsiTheme="minorHAnsi"/>
          <w:snapToGrid w:val="0"/>
          <w:sz w:val="22"/>
          <w:szCs w:val="22"/>
          <w:lang w:val="pt-BR"/>
        </w:rPr>
        <w:lastRenderedPageBreak/>
        <w:t xml:space="preserve">adequadas. </w:t>
      </w:r>
      <w:r w:rsidR="0012505E" w:rsidRPr="00494D4D">
        <w:rPr>
          <w:rFonts w:asciiTheme="minorHAnsi" w:hAnsiTheme="minorHAnsi"/>
          <w:snapToGrid w:val="0"/>
          <w:sz w:val="22"/>
          <w:szCs w:val="22"/>
          <w:lang w:val="pt-BR"/>
        </w:rPr>
        <w:t>Ensaio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s </w:t>
      </w:r>
      <w:r w:rsidR="0034102C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falhos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devem ser um indicador de </w:t>
      </w:r>
      <w:r w:rsidR="0034102C" w:rsidRPr="00494D4D">
        <w:rPr>
          <w:rFonts w:asciiTheme="minorHAnsi" w:hAnsiTheme="minorHAnsi"/>
          <w:snapToGrid w:val="0"/>
          <w:sz w:val="22"/>
          <w:szCs w:val="22"/>
          <w:lang w:val="pt-BR"/>
        </w:rPr>
        <w:t>soldas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</w:t>
      </w:r>
      <w:r w:rsidR="0034102C" w:rsidRPr="00494D4D">
        <w:rPr>
          <w:rFonts w:asciiTheme="minorHAnsi" w:hAnsiTheme="minorHAnsi"/>
          <w:snapToGrid w:val="0"/>
          <w:sz w:val="22"/>
          <w:szCs w:val="22"/>
          <w:lang w:val="pt-BR"/>
        </w:rPr>
        <w:t>in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adequadas e todas as </w:t>
      </w:r>
      <w:r w:rsidR="0012505E" w:rsidRPr="00494D4D">
        <w:rPr>
          <w:rFonts w:asciiTheme="minorHAnsi" w:hAnsiTheme="minorHAnsi"/>
          <w:snapToGrid w:val="0"/>
          <w:sz w:val="22"/>
          <w:szCs w:val="22"/>
          <w:lang w:val="pt-BR"/>
        </w:rPr>
        <w:t>sold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as representad</w:t>
      </w:r>
      <w:r w:rsidR="0012505E" w:rsidRPr="00494D4D">
        <w:rPr>
          <w:rFonts w:asciiTheme="minorHAnsi" w:hAnsiTheme="minorHAnsi"/>
          <w:snapToGrid w:val="0"/>
          <w:sz w:val="22"/>
          <w:szCs w:val="22"/>
          <w:lang w:val="pt-BR"/>
        </w:rPr>
        <w:t>a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s pelo local de ensaio destrutivo devem ser reparadas com um</w:t>
      </w:r>
      <w:r w:rsidR="0012505E" w:rsidRPr="00494D4D">
        <w:rPr>
          <w:rFonts w:asciiTheme="minorHAnsi" w:hAnsiTheme="minorHAnsi"/>
          <w:snapToGrid w:val="0"/>
          <w:sz w:val="22"/>
          <w:szCs w:val="22"/>
          <w:lang w:val="pt-BR"/>
        </w:rPr>
        <w:t>a tira</w:t>
      </w:r>
      <w:r w:rsidR="004C3DEA" w:rsidRPr="00494D4D">
        <w:rPr>
          <w:rFonts w:asciiTheme="minorHAnsi" w:hAnsiTheme="minorHAnsi"/>
          <w:snapToGrid w:val="0"/>
          <w:sz w:val="22"/>
          <w:szCs w:val="22"/>
          <w:lang w:val="pt-BR"/>
        </w:rPr>
        <w:t>-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tampão</w:t>
      </w:r>
      <w:r w:rsidR="004C3DEA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</w:t>
      </w:r>
      <w:r w:rsidR="00AD08C3" w:rsidRPr="00494D4D">
        <w:rPr>
          <w:rFonts w:asciiTheme="minorHAnsi" w:hAnsiTheme="minorHAnsi"/>
          <w:snapToGrid w:val="0"/>
          <w:sz w:val="22"/>
          <w:szCs w:val="22"/>
          <w:lang w:val="pt-BR"/>
        </w:rPr>
        <w:t>(“</w:t>
      </w:r>
      <w:r w:rsidR="00AD08C3" w:rsidRPr="00494D4D">
        <w:rPr>
          <w:rFonts w:asciiTheme="minorHAnsi" w:hAnsiTheme="minorHAnsi"/>
          <w:i/>
          <w:snapToGrid w:val="0"/>
          <w:sz w:val="22"/>
          <w:szCs w:val="22"/>
          <w:lang w:val="pt-BR"/>
        </w:rPr>
        <w:t>cap strip</w:t>
      </w:r>
      <w:r w:rsidR="00AD08C3" w:rsidRPr="00494D4D">
        <w:rPr>
          <w:rFonts w:asciiTheme="minorHAnsi" w:hAnsiTheme="minorHAnsi"/>
          <w:snapToGrid w:val="0"/>
          <w:sz w:val="22"/>
          <w:szCs w:val="22"/>
          <w:lang w:val="pt-BR"/>
        </w:rPr>
        <w:t>”)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</w:t>
      </w:r>
      <w:r w:rsidR="004C3DEA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soldada com solda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de extrusão </w:t>
      </w:r>
      <w:r w:rsidR="004C3DEA" w:rsidRPr="00494D4D">
        <w:rPr>
          <w:rFonts w:asciiTheme="minorHAnsi" w:hAnsiTheme="minorHAnsi"/>
          <w:snapToGrid w:val="0"/>
          <w:sz w:val="22"/>
          <w:szCs w:val="22"/>
          <w:lang w:val="pt-BR"/>
        </w:rPr>
        <w:t>ao longo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de todos os lados da área tampad</w:t>
      </w:r>
      <w:r w:rsidR="0034102C" w:rsidRPr="00494D4D">
        <w:rPr>
          <w:rFonts w:asciiTheme="minorHAnsi" w:hAnsiTheme="minorHAnsi"/>
          <w:snapToGrid w:val="0"/>
          <w:sz w:val="22"/>
          <w:szCs w:val="22"/>
          <w:lang w:val="pt-BR"/>
        </w:rPr>
        <w:t>a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. Todas as </w:t>
      </w:r>
      <w:r w:rsidR="0034102C" w:rsidRPr="00494D4D">
        <w:rPr>
          <w:rFonts w:asciiTheme="minorHAnsi" w:hAnsiTheme="minorHAnsi"/>
          <w:snapToGrid w:val="0"/>
          <w:sz w:val="22"/>
          <w:szCs w:val="22"/>
          <w:lang w:val="pt-BR"/>
        </w:rPr>
        <w:t>soldas</w:t>
      </w:r>
      <w:r w:rsidR="004C3DEA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com tira-tampão</w:t>
      </w:r>
      <w:r w:rsidR="00AD08C3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(“</w:t>
      </w:r>
      <w:r w:rsidR="00AD08C3" w:rsidRPr="00494D4D">
        <w:rPr>
          <w:rFonts w:asciiTheme="minorHAnsi" w:hAnsiTheme="minorHAnsi"/>
          <w:i/>
          <w:snapToGrid w:val="0"/>
          <w:sz w:val="22"/>
          <w:szCs w:val="22"/>
          <w:lang w:val="pt-BR"/>
        </w:rPr>
        <w:t>cap strip</w:t>
      </w:r>
      <w:r w:rsidR="00AD08C3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”) </w:t>
      </w:r>
      <w:r w:rsidR="00913BE2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devem ser testadas </w:t>
      </w:r>
      <w:r w:rsidR="004C3DEA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com ensaios </w:t>
      </w:r>
      <w:r w:rsidR="00913BE2" w:rsidRPr="00494D4D">
        <w:rPr>
          <w:rFonts w:asciiTheme="minorHAnsi" w:hAnsiTheme="minorHAnsi"/>
          <w:snapToGrid w:val="0"/>
          <w:sz w:val="22"/>
          <w:szCs w:val="22"/>
          <w:lang w:val="pt-BR"/>
        </w:rPr>
        <w:t>não-destruti</w:t>
      </w:r>
      <w:r w:rsidR="004C3DEA" w:rsidRPr="00494D4D">
        <w:rPr>
          <w:rFonts w:asciiTheme="minorHAnsi" w:hAnsiTheme="minorHAnsi"/>
          <w:snapToGrid w:val="0"/>
          <w:sz w:val="22"/>
          <w:szCs w:val="22"/>
          <w:lang w:val="pt-BR"/>
        </w:rPr>
        <w:t>vos</w:t>
      </w:r>
      <w:r w:rsidR="00913BE2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</w:t>
      </w:r>
      <w:r w:rsidR="004C3DEA" w:rsidRPr="00494D4D">
        <w:rPr>
          <w:rFonts w:asciiTheme="minorHAnsi" w:hAnsiTheme="minorHAnsi"/>
          <w:snapToGrid w:val="0"/>
          <w:sz w:val="22"/>
          <w:szCs w:val="22"/>
          <w:lang w:val="pt-BR"/>
        </w:rPr>
        <w:t>com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caixa de vácuo até </w:t>
      </w:r>
      <w:r w:rsidR="00913BE2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que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a adequação das </w:t>
      </w:r>
      <w:r w:rsidR="00913BE2" w:rsidRPr="00494D4D">
        <w:rPr>
          <w:rFonts w:asciiTheme="minorHAnsi" w:hAnsiTheme="minorHAnsi"/>
          <w:snapToGrid w:val="0"/>
          <w:sz w:val="22"/>
          <w:szCs w:val="22"/>
          <w:lang w:val="pt-BR"/>
        </w:rPr>
        <w:t>soldagens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</w:t>
      </w:r>
      <w:r w:rsidR="00913BE2" w:rsidRPr="00494D4D">
        <w:rPr>
          <w:rFonts w:asciiTheme="minorHAnsi" w:hAnsiTheme="minorHAnsi"/>
          <w:snapToGrid w:val="0"/>
          <w:sz w:val="22"/>
          <w:szCs w:val="22"/>
          <w:lang w:val="pt-BR"/>
        </w:rPr>
        <w:t>seja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alcançad</w:t>
      </w:r>
      <w:r w:rsidR="004C3DEA" w:rsidRPr="00494D4D">
        <w:rPr>
          <w:rFonts w:asciiTheme="minorHAnsi" w:hAnsiTheme="minorHAnsi"/>
          <w:snapToGrid w:val="0"/>
          <w:sz w:val="22"/>
          <w:szCs w:val="22"/>
          <w:lang w:val="pt-BR"/>
        </w:rPr>
        <w:t>a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. </w:t>
      </w:r>
      <w:r w:rsidR="00913BE2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As soldas </w:t>
      </w:r>
      <w:r w:rsidR="004C3DEA" w:rsidRPr="00494D4D">
        <w:rPr>
          <w:rFonts w:asciiTheme="minorHAnsi" w:hAnsiTheme="minorHAnsi"/>
          <w:snapToGrid w:val="0"/>
          <w:sz w:val="22"/>
          <w:szCs w:val="22"/>
          <w:lang w:val="pt-BR"/>
        </w:rPr>
        <w:t>tira-tampão</w:t>
      </w:r>
      <w:r w:rsidR="00AD08C3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(“</w:t>
      </w:r>
      <w:r w:rsidR="00AD08C3" w:rsidRPr="00494D4D">
        <w:rPr>
          <w:rFonts w:asciiTheme="minorHAnsi" w:hAnsiTheme="minorHAnsi"/>
          <w:i/>
          <w:snapToGrid w:val="0"/>
          <w:sz w:val="22"/>
          <w:szCs w:val="22"/>
          <w:lang w:val="pt-BR"/>
        </w:rPr>
        <w:t>cap strip</w:t>
      </w:r>
      <w:r w:rsidR="00AD08C3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”)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superior</w:t>
      </w:r>
      <w:r w:rsidR="00913BE2" w:rsidRPr="00494D4D">
        <w:rPr>
          <w:rFonts w:asciiTheme="minorHAnsi" w:hAnsiTheme="minorHAnsi"/>
          <w:snapToGrid w:val="0"/>
          <w:sz w:val="22"/>
          <w:szCs w:val="22"/>
          <w:lang w:val="pt-BR"/>
        </w:rPr>
        <w:t>es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a 50 m de comprimento </w:t>
      </w:r>
      <w:r w:rsidR="00913BE2" w:rsidRPr="00494D4D">
        <w:rPr>
          <w:rFonts w:asciiTheme="minorHAnsi" w:hAnsiTheme="minorHAnsi"/>
          <w:snapToGrid w:val="0"/>
          <w:sz w:val="22"/>
          <w:szCs w:val="22"/>
          <w:lang w:val="pt-BR"/>
        </w:rPr>
        <w:t>devem ser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</w:t>
      </w:r>
      <w:r w:rsidR="004C3DEA" w:rsidRPr="00494D4D">
        <w:rPr>
          <w:rFonts w:asciiTheme="minorHAnsi" w:hAnsiTheme="minorHAnsi"/>
          <w:snapToGrid w:val="0"/>
          <w:sz w:val="22"/>
          <w:szCs w:val="22"/>
          <w:lang w:val="pt-BR"/>
        </w:rPr>
        <w:t>testadas</w:t>
      </w:r>
      <w:r w:rsidR="00913BE2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de maneira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destrutiva.</w:t>
      </w:r>
    </w:p>
    <w:p w14:paraId="7043A682" w14:textId="77777777" w:rsidR="00E22CF0" w:rsidRPr="00494D4D" w:rsidRDefault="00913BE2" w:rsidP="00494D4D">
      <w:pPr>
        <w:pStyle w:val="ListParagraph"/>
        <w:numPr>
          <w:ilvl w:val="0"/>
          <w:numId w:val="32"/>
        </w:numPr>
        <w:spacing w:line="360" w:lineRule="auto"/>
        <w:ind w:left="108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Identificação de Defeitos</w:t>
      </w:r>
    </w:p>
    <w:p w14:paraId="6E57B01A" w14:textId="77777777" w:rsidR="00913BE2" w:rsidRPr="00494D4D" w:rsidRDefault="00913BE2" w:rsidP="00494D4D">
      <w:pPr>
        <w:pStyle w:val="BodyTextIndent2"/>
        <w:numPr>
          <w:ilvl w:val="1"/>
          <w:numId w:val="32"/>
        </w:numPr>
        <w:spacing w:line="360" w:lineRule="auto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>Painéis e solda</w:t>
      </w:r>
      <w:r w:rsidR="004C3DEA" w:rsidRPr="00494D4D">
        <w:rPr>
          <w:rFonts w:asciiTheme="minorHAnsi" w:hAnsiTheme="minorHAnsi"/>
          <w:sz w:val="22"/>
          <w:szCs w:val="22"/>
          <w:lang w:val="pt-BR"/>
        </w:rPr>
        <w:t>s devem ser inspe</w:t>
      </w:r>
      <w:r w:rsidRPr="00494D4D">
        <w:rPr>
          <w:rFonts w:asciiTheme="minorHAnsi" w:hAnsiTheme="minorHAnsi"/>
          <w:sz w:val="22"/>
          <w:szCs w:val="22"/>
          <w:lang w:val="pt-BR"/>
        </w:rPr>
        <w:t>cionad</w:t>
      </w:r>
      <w:r w:rsidR="004C3DEA" w:rsidRPr="00494D4D">
        <w:rPr>
          <w:rFonts w:asciiTheme="minorHAnsi" w:hAnsiTheme="minorHAnsi"/>
          <w:sz w:val="22"/>
          <w:szCs w:val="22"/>
          <w:lang w:val="pt-BR"/>
        </w:rPr>
        <w:t>a</w:t>
      </w:r>
      <w:r w:rsidRPr="00494D4D">
        <w:rPr>
          <w:rFonts w:asciiTheme="minorHAnsi" w:hAnsiTheme="minorHAnsi"/>
          <w:sz w:val="22"/>
          <w:szCs w:val="22"/>
          <w:lang w:val="pt-BR"/>
        </w:rPr>
        <w:t>s pelo Instalador e o Representante do Proprietário durante e após a implantação do painel para identificar todos os defeitos, incluindo buracos, bolhas, matérias-primas não dispersas e sinais de contaminação por matéria estranha.</w:t>
      </w:r>
    </w:p>
    <w:p w14:paraId="350BBE6C" w14:textId="77777777" w:rsidR="00913BE2" w:rsidRPr="00494D4D" w:rsidRDefault="00913BE2" w:rsidP="00494D4D">
      <w:pPr>
        <w:pStyle w:val="ListParagraph"/>
        <w:numPr>
          <w:ilvl w:val="0"/>
          <w:numId w:val="32"/>
        </w:numPr>
        <w:spacing w:line="360" w:lineRule="auto"/>
        <w:ind w:left="108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Avaliação de Defeitos: Cada local suspeito n</w:t>
      </w:r>
      <w:r w:rsidR="004C3DEA" w:rsidRPr="00494D4D">
        <w:rPr>
          <w:rFonts w:asciiTheme="minorHAnsi" w:hAnsiTheme="minorHAnsi"/>
          <w:snapToGrid w:val="0"/>
          <w:sz w:val="22"/>
          <w:szCs w:val="22"/>
          <w:lang w:val="pt-BR"/>
        </w:rPr>
        <w:t>a manta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(ambos na solda da geomembrana e nas áreas sem solda) deve ser testado de maneira não-destrutiva u</w:t>
      </w:r>
      <w:r w:rsidR="004C3DEA" w:rsidRPr="00494D4D">
        <w:rPr>
          <w:rFonts w:asciiTheme="minorHAnsi" w:hAnsiTheme="minorHAnsi"/>
          <w:snapToGrid w:val="0"/>
          <w:sz w:val="22"/>
          <w:szCs w:val="22"/>
          <w:lang w:val="pt-BR"/>
        </w:rPr>
        <w:t>tiliz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ando um dos métodos descritos na Secção 3.05.B. Cada local que os testes não-destrutivos falharem devem ser marcados, numerados, medidos e </w:t>
      </w:r>
      <w:r w:rsidR="004C3DEA" w:rsidRPr="00494D4D">
        <w:rPr>
          <w:rFonts w:asciiTheme="minorHAnsi" w:hAnsiTheme="minorHAnsi"/>
          <w:snapToGrid w:val="0"/>
          <w:sz w:val="22"/>
          <w:szCs w:val="22"/>
          <w:lang w:val="pt-BR"/>
        </w:rPr>
        <w:t>registrados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nos desenhos diários "instalação" e posteriormente reparados.</w:t>
      </w:r>
    </w:p>
    <w:p w14:paraId="1E94FB25" w14:textId="77777777" w:rsidR="00913BE2" w:rsidRPr="00494D4D" w:rsidRDefault="00913BE2" w:rsidP="00494D4D">
      <w:pPr>
        <w:pStyle w:val="BodyTextIndent2"/>
        <w:numPr>
          <w:ilvl w:val="1"/>
          <w:numId w:val="32"/>
        </w:numPr>
        <w:spacing w:line="360" w:lineRule="auto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 xml:space="preserve">Se uma amostra </w:t>
      </w:r>
      <w:r w:rsidR="00970BF7" w:rsidRPr="00494D4D">
        <w:rPr>
          <w:rFonts w:asciiTheme="minorHAnsi" w:hAnsiTheme="minorHAnsi"/>
          <w:sz w:val="22"/>
          <w:szCs w:val="22"/>
          <w:lang w:val="pt-BR"/>
        </w:rPr>
        <w:t xml:space="preserve">destrutiva 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falhar no teste de campo ou </w:t>
      </w:r>
      <w:r w:rsidR="00970BF7" w:rsidRPr="00494D4D">
        <w:rPr>
          <w:rFonts w:asciiTheme="minorHAnsi" w:hAnsiTheme="minorHAnsi"/>
          <w:sz w:val="22"/>
          <w:szCs w:val="22"/>
          <w:lang w:val="pt-BR"/>
        </w:rPr>
        <w:t xml:space="preserve">de 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laboratório, </w:t>
      </w:r>
      <w:r w:rsidR="00970BF7" w:rsidRPr="00494D4D">
        <w:rPr>
          <w:rFonts w:asciiTheme="minorHAnsi" w:hAnsiTheme="minorHAnsi"/>
          <w:sz w:val="22"/>
          <w:szCs w:val="22"/>
          <w:lang w:val="pt-BR"/>
        </w:rPr>
        <w:t>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970BF7" w:rsidRPr="00494D4D">
        <w:rPr>
          <w:rFonts w:asciiTheme="minorHAnsi" w:hAnsiTheme="minorHAnsi"/>
          <w:sz w:val="22"/>
          <w:szCs w:val="22"/>
          <w:lang w:val="pt-BR"/>
        </w:rPr>
        <w:t>Instalador de G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eomembrana deve reparar a </w:t>
      </w:r>
      <w:r w:rsidR="00970BF7" w:rsidRPr="00494D4D">
        <w:rPr>
          <w:rFonts w:asciiTheme="minorHAnsi" w:hAnsiTheme="minorHAnsi"/>
          <w:sz w:val="22"/>
          <w:szCs w:val="22"/>
          <w:lang w:val="pt-BR"/>
        </w:rPr>
        <w:t>solda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entre </w:t>
      </w:r>
      <w:r w:rsidR="00AD08C3" w:rsidRPr="00494D4D">
        <w:rPr>
          <w:rFonts w:asciiTheme="minorHAnsi" w:hAnsiTheme="minorHAnsi"/>
          <w:sz w:val="22"/>
          <w:szCs w:val="22"/>
          <w:lang w:val="pt-BR"/>
        </w:rPr>
        <w:t>os dois locais mais próximo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s </w:t>
      </w:r>
      <w:r w:rsidR="00AD08C3" w:rsidRPr="00494D4D">
        <w:rPr>
          <w:rFonts w:asciiTheme="minorHAnsi" w:hAnsiTheme="minorHAnsi"/>
          <w:sz w:val="22"/>
          <w:szCs w:val="22"/>
          <w:lang w:val="pt-BR"/>
        </w:rPr>
        <w:t>com resultados de ensaios aprovados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em ambos os lados da localização </w:t>
      </w:r>
      <w:r w:rsidR="007309C9" w:rsidRPr="00494D4D">
        <w:rPr>
          <w:rFonts w:asciiTheme="minorHAnsi" w:hAnsiTheme="minorHAnsi"/>
          <w:sz w:val="22"/>
          <w:szCs w:val="22"/>
          <w:lang w:val="pt-BR"/>
        </w:rPr>
        <w:t xml:space="preserve">no qual </w:t>
      </w:r>
      <w:r w:rsidRPr="00494D4D">
        <w:rPr>
          <w:rFonts w:asciiTheme="minorHAnsi" w:hAnsiTheme="minorHAnsi"/>
          <w:sz w:val="22"/>
          <w:szCs w:val="22"/>
          <w:lang w:val="pt-BR"/>
        </w:rPr>
        <w:t>falhou</w:t>
      </w:r>
      <w:r w:rsidR="007309C9" w:rsidRPr="00494D4D">
        <w:rPr>
          <w:rFonts w:asciiTheme="minorHAnsi" w:hAnsiTheme="minorHAnsi"/>
          <w:sz w:val="22"/>
          <w:szCs w:val="22"/>
          <w:lang w:val="pt-BR"/>
        </w:rPr>
        <w:t xml:space="preserve"> 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amostra destrutiva.</w:t>
      </w:r>
    </w:p>
    <w:p w14:paraId="54737FF9" w14:textId="77777777" w:rsidR="007309C9" w:rsidRPr="00494D4D" w:rsidRDefault="00E22CF0" w:rsidP="00494D4D">
      <w:pPr>
        <w:pStyle w:val="BodyTextIndent2"/>
        <w:numPr>
          <w:ilvl w:val="1"/>
          <w:numId w:val="32"/>
        </w:numPr>
        <w:spacing w:line="360" w:lineRule="auto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>.</w:t>
      </w:r>
      <w:r w:rsidR="00AD08C3" w:rsidRPr="00494D4D">
        <w:rPr>
          <w:rFonts w:asciiTheme="minorHAnsi" w:hAnsiTheme="minorHAnsi"/>
          <w:sz w:val="22"/>
          <w:szCs w:val="22"/>
          <w:lang w:val="pt-BR"/>
        </w:rPr>
        <w:t>Solda</w:t>
      </w:r>
      <w:r w:rsidR="007309C9" w:rsidRPr="00494D4D">
        <w:rPr>
          <w:rFonts w:asciiTheme="minorHAnsi" w:hAnsiTheme="minorHAnsi"/>
          <w:sz w:val="22"/>
          <w:szCs w:val="22"/>
          <w:lang w:val="pt-BR"/>
        </w:rPr>
        <w:t>s defeituosas, rasgos ou furos devem ser repa</w:t>
      </w:r>
      <w:r w:rsidR="00AD08C3" w:rsidRPr="00494D4D">
        <w:rPr>
          <w:rFonts w:asciiTheme="minorHAnsi" w:hAnsiTheme="minorHAnsi"/>
          <w:sz w:val="22"/>
          <w:szCs w:val="22"/>
          <w:lang w:val="pt-BR"/>
        </w:rPr>
        <w:t>rados por ressoldagem ou aplicação</w:t>
      </w:r>
      <w:r w:rsidR="007309C9" w:rsidRPr="00494D4D">
        <w:rPr>
          <w:rFonts w:asciiTheme="minorHAnsi" w:hAnsiTheme="minorHAnsi"/>
          <w:sz w:val="22"/>
          <w:szCs w:val="22"/>
          <w:lang w:val="pt-BR"/>
        </w:rPr>
        <w:t xml:space="preserve"> uma</w:t>
      </w:r>
      <w:r w:rsidR="00AD08C3" w:rsidRPr="00494D4D">
        <w:rPr>
          <w:rFonts w:asciiTheme="minorHAnsi" w:hAnsiTheme="minorHAnsi"/>
          <w:sz w:val="22"/>
          <w:szCs w:val="22"/>
          <w:lang w:val="pt-BR"/>
        </w:rPr>
        <w:t xml:space="preserve"> tira-tampão (“</w:t>
      </w:r>
      <w:r w:rsidR="00AD08C3" w:rsidRPr="00494D4D">
        <w:rPr>
          <w:rFonts w:asciiTheme="minorHAnsi" w:hAnsiTheme="minorHAnsi"/>
          <w:i/>
          <w:sz w:val="22"/>
          <w:szCs w:val="22"/>
          <w:lang w:val="pt-BR"/>
        </w:rPr>
        <w:t>cap strip</w:t>
      </w:r>
      <w:r w:rsidR="00AD08C3" w:rsidRPr="00494D4D">
        <w:rPr>
          <w:rFonts w:asciiTheme="minorHAnsi" w:hAnsiTheme="minorHAnsi"/>
          <w:sz w:val="22"/>
          <w:szCs w:val="22"/>
          <w:lang w:val="pt-BR"/>
        </w:rPr>
        <w:t>”) com</w:t>
      </w:r>
      <w:r w:rsidR="007309C9" w:rsidRPr="00494D4D">
        <w:rPr>
          <w:rFonts w:asciiTheme="minorHAnsi" w:hAnsiTheme="minorHAnsi"/>
          <w:sz w:val="22"/>
          <w:szCs w:val="22"/>
          <w:lang w:val="pt-BR"/>
        </w:rPr>
        <w:t xml:space="preserve"> solda por extrusão.</w:t>
      </w:r>
    </w:p>
    <w:p w14:paraId="6E0162DF" w14:textId="77777777" w:rsidR="00E22CF0" w:rsidRPr="00494D4D" w:rsidRDefault="007309C9" w:rsidP="00494D4D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A ressoldagem pode ser consistir de:</w:t>
      </w:r>
    </w:p>
    <w:p w14:paraId="463B0909" w14:textId="77777777" w:rsidR="007309C9" w:rsidRPr="00494D4D" w:rsidRDefault="007309C9" w:rsidP="00494D4D">
      <w:pPr>
        <w:pStyle w:val="BodyTextIndent3"/>
        <w:numPr>
          <w:ilvl w:val="2"/>
          <w:numId w:val="32"/>
        </w:numPr>
        <w:spacing w:line="360" w:lineRule="auto"/>
        <w:ind w:left="1800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>Remo</w:t>
      </w:r>
      <w:r w:rsidR="00AD08C3" w:rsidRPr="00494D4D">
        <w:rPr>
          <w:rFonts w:asciiTheme="minorHAnsi" w:hAnsiTheme="minorHAnsi"/>
          <w:sz w:val="22"/>
          <w:szCs w:val="22"/>
          <w:lang w:val="pt-BR"/>
        </w:rPr>
        <w:t>ção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AD08C3" w:rsidRPr="00494D4D">
        <w:rPr>
          <w:rFonts w:asciiTheme="minorHAnsi" w:hAnsiTheme="minorHAnsi"/>
          <w:sz w:val="22"/>
          <w:szCs w:val="22"/>
          <w:lang w:val="pt-BR"/>
        </w:rPr>
        <w:t>d</w:t>
      </w:r>
      <w:r w:rsidRPr="00494D4D">
        <w:rPr>
          <w:rFonts w:asciiTheme="minorHAnsi" w:hAnsiTheme="minorHAnsi"/>
          <w:sz w:val="22"/>
          <w:szCs w:val="22"/>
          <w:lang w:val="pt-BR"/>
        </w:rPr>
        <w:t>a área de</w:t>
      </w:r>
      <w:r w:rsidR="00AD08C3" w:rsidRPr="00494D4D">
        <w:rPr>
          <w:rFonts w:asciiTheme="minorHAnsi" w:hAnsiTheme="minorHAnsi"/>
          <w:sz w:val="22"/>
          <w:szCs w:val="22"/>
          <w:lang w:val="pt-BR"/>
        </w:rPr>
        <w:t xml:space="preserve"> solda com defeito e ressoldagem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AD08C3" w:rsidRPr="00494D4D">
        <w:rPr>
          <w:rFonts w:asciiTheme="minorHAnsi" w:hAnsiTheme="minorHAnsi"/>
          <w:sz w:val="22"/>
          <w:szCs w:val="22"/>
          <w:lang w:val="pt-BR"/>
        </w:rPr>
        <w:t>d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o material </w:t>
      </w:r>
      <w:r w:rsidR="00AD08C3" w:rsidRPr="00494D4D">
        <w:rPr>
          <w:rFonts w:asciiTheme="minorHAnsi" w:hAnsiTheme="minorHAnsi"/>
          <w:sz w:val="22"/>
          <w:szCs w:val="22"/>
          <w:lang w:val="pt-BR"/>
        </w:rPr>
        <w:t>original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u</w:t>
      </w:r>
      <w:r w:rsidR="00AD08C3" w:rsidRPr="00494D4D">
        <w:rPr>
          <w:rFonts w:asciiTheme="minorHAnsi" w:hAnsiTheme="minorHAnsi"/>
          <w:sz w:val="22"/>
          <w:szCs w:val="22"/>
          <w:lang w:val="pt-BR"/>
        </w:rPr>
        <w:t>tiliz</w:t>
      </w:r>
      <w:r w:rsidRPr="00494D4D">
        <w:rPr>
          <w:rFonts w:asciiTheme="minorHAnsi" w:hAnsiTheme="minorHAnsi"/>
          <w:sz w:val="22"/>
          <w:szCs w:val="22"/>
          <w:lang w:val="pt-BR"/>
        </w:rPr>
        <w:t>ando o equipamento de solda original; ou</w:t>
      </w:r>
    </w:p>
    <w:p w14:paraId="61D67A34" w14:textId="77777777" w:rsidR="005319FF" w:rsidRPr="00494D4D" w:rsidRDefault="005319FF" w:rsidP="00494D4D">
      <w:pPr>
        <w:pStyle w:val="BodyTextIndent3"/>
        <w:numPr>
          <w:ilvl w:val="2"/>
          <w:numId w:val="32"/>
        </w:numPr>
        <w:spacing w:line="360" w:lineRule="auto"/>
        <w:ind w:left="1800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>A resoldagem por solda de extrusão ao longo da sobreposição da borda da solda de fora deixada pelo processo de soldagem por fusão.</w:t>
      </w:r>
    </w:p>
    <w:p w14:paraId="7C1B1838" w14:textId="77777777" w:rsidR="005319FF" w:rsidRPr="00494D4D" w:rsidRDefault="005319FF" w:rsidP="00494D4D">
      <w:pPr>
        <w:pStyle w:val="BodyTextIndent2"/>
        <w:numPr>
          <w:ilvl w:val="1"/>
          <w:numId w:val="32"/>
        </w:numPr>
        <w:spacing w:line="360" w:lineRule="auto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 xml:space="preserve">As bolhas, buracos maiores, e a contaminação por materiais estranhos devem ser reparadas por remendos e/ou pontos de solda de extrusão, conforme necessário. Cada remendo deve se estender </w:t>
      </w:r>
      <w:r w:rsidR="00084EAE" w:rsidRPr="00494D4D">
        <w:rPr>
          <w:rFonts w:asciiTheme="minorHAnsi" w:hAnsiTheme="minorHAnsi"/>
          <w:sz w:val="22"/>
          <w:szCs w:val="22"/>
          <w:lang w:val="pt-BR"/>
        </w:rPr>
        <w:t xml:space="preserve">por </w:t>
      </w:r>
      <w:r w:rsidRPr="00494D4D">
        <w:rPr>
          <w:rFonts w:asciiTheme="minorHAnsi" w:hAnsiTheme="minorHAnsi"/>
          <w:sz w:val="22"/>
          <w:szCs w:val="22"/>
          <w:lang w:val="pt-BR"/>
        </w:rPr>
        <w:t>um mínimo de 150 mm para além de todas as bordas dos defeitos.</w:t>
      </w:r>
    </w:p>
    <w:p w14:paraId="367D1BCC" w14:textId="77777777" w:rsidR="005319FF" w:rsidRPr="00494D4D" w:rsidRDefault="005319FF" w:rsidP="00494D4D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Todos os reparos devem ser medidos, localizad</w:t>
      </w:r>
      <w:r w:rsidR="00084EAE" w:rsidRPr="00494D4D">
        <w:rPr>
          <w:rFonts w:asciiTheme="minorHAnsi" w:hAnsiTheme="minorHAnsi"/>
          <w:snapToGrid w:val="0"/>
          <w:sz w:val="22"/>
          <w:szCs w:val="22"/>
          <w:lang w:val="pt-BR"/>
        </w:rPr>
        <w:t>o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s e registrados.</w:t>
      </w:r>
    </w:p>
    <w:p w14:paraId="78A039E5" w14:textId="77777777" w:rsidR="005319FF" w:rsidRPr="00494D4D" w:rsidRDefault="005319FF" w:rsidP="00494D4D">
      <w:pPr>
        <w:pStyle w:val="ListParagraph"/>
        <w:numPr>
          <w:ilvl w:val="0"/>
          <w:numId w:val="32"/>
        </w:numPr>
        <w:spacing w:line="360" w:lineRule="auto"/>
        <w:ind w:left="108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lastRenderedPageBreak/>
        <w:t>Verificação de Repar</w:t>
      </w:r>
      <w:r w:rsidR="00AA2E03" w:rsidRPr="00494D4D">
        <w:rPr>
          <w:rFonts w:asciiTheme="minorHAnsi" w:hAnsiTheme="minorHAnsi"/>
          <w:snapToGrid w:val="0"/>
          <w:sz w:val="22"/>
          <w:szCs w:val="22"/>
          <w:lang w:val="pt-BR"/>
        </w:rPr>
        <w:t>os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em Soldas: Cada reparo deve ser testado de maneira não-destrutiva u</w:t>
      </w:r>
      <w:r w:rsidR="00AA2E03" w:rsidRPr="00494D4D">
        <w:rPr>
          <w:rFonts w:asciiTheme="minorHAnsi" w:hAnsiTheme="minorHAnsi"/>
          <w:snapToGrid w:val="0"/>
          <w:sz w:val="22"/>
          <w:szCs w:val="22"/>
          <w:lang w:val="pt-BR"/>
        </w:rPr>
        <w:t>tiliz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ando a caixa de vácuo ou métodos de teste de </w:t>
      </w:r>
      <w:r w:rsidR="00AA2E03" w:rsidRPr="00494D4D">
        <w:rPr>
          <w:rFonts w:asciiTheme="minorHAnsi" w:hAnsiTheme="minorHAnsi"/>
          <w:snapToGrid w:val="0"/>
          <w:sz w:val="22"/>
          <w:szCs w:val="22"/>
          <w:lang w:val="pt-BR"/>
        </w:rPr>
        <w:t>faísca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. </w:t>
      </w:r>
      <w:r w:rsidR="00AA2E03" w:rsidRPr="00494D4D">
        <w:rPr>
          <w:rFonts w:asciiTheme="minorHAnsi" w:hAnsiTheme="minorHAnsi"/>
          <w:snapToGrid w:val="0"/>
          <w:sz w:val="22"/>
          <w:szCs w:val="22"/>
          <w:lang w:val="pt-BR"/>
        </w:rPr>
        <w:t>Ensaios que passam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</w:t>
      </w:r>
      <w:r w:rsidR="00AA2E03" w:rsidRPr="00494D4D">
        <w:rPr>
          <w:rFonts w:asciiTheme="minorHAnsi" w:hAnsiTheme="minorHAnsi"/>
          <w:snapToGrid w:val="0"/>
          <w:sz w:val="22"/>
          <w:szCs w:val="22"/>
          <w:lang w:val="pt-BR"/>
        </w:rPr>
        <w:t>em testes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não-destrutivo</w:t>
      </w:r>
      <w:r w:rsidR="00AA2E03" w:rsidRPr="00494D4D">
        <w:rPr>
          <w:rFonts w:asciiTheme="minorHAnsi" w:hAnsiTheme="minorHAnsi"/>
          <w:snapToGrid w:val="0"/>
          <w:sz w:val="22"/>
          <w:szCs w:val="22"/>
          <w:lang w:val="pt-BR"/>
        </w:rPr>
        <w:t>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devem ser tomados como uma indicação de um reparo bem</w:t>
      </w:r>
      <w:r w:rsidR="00AA2E03" w:rsidRPr="00494D4D">
        <w:rPr>
          <w:rFonts w:asciiTheme="minorHAnsi" w:hAnsiTheme="minorHAnsi"/>
          <w:snapToGrid w:val="0"/>
          <w:sz w:val="22"/>
          <w:szCs w:val="22"/>
          <w:lang w:val="pt-BR"/>
        </w:rPr>
        <w:t>-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sucedido. Testes falhos devem ser resoldados e retestados até </w:t>
      </w:r>
      <w:r w:rsidR="006861BE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que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pass</w:t>
      </w:r>
      <w:r w:rsidR="006861BE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em pelos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testes. O número, </w:t>
      </w:r>
      <w:r w:rsidR="006861BE" w:rsidRPr="00494D4D">
        <w:rPr>
          <w:rFonts w:asciiTheme="minorHAnsi" w:hAnsiTheme="minorHAnsi"/>
          <w:snapToGrid w:val="0"/>
          <w:sz w:val="22"/>
          <w:szCs w:val="22"/>
          <w:lang w:val="pt-BR"/>
        </w:rPr>
        <w:t>a</w:t>
      </w:r>
      <w:r w:rsidR="00AA2E03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data, </w:t>
      </w:r>
      <w:r w:rsidR="006861BE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o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local, </w:t>
      </w:r>
      <w:r w:rsidR="006861BE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o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técnico e </w:t>
      </w:r>
      <w:r w:rsidR="006861BE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o resultado de cada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teste </w:t>
      </w:r>
      <w:r w:rsidR="006861BE" w:rsidRPr="00494D4D">
        <w:rPr>
          <w:rFonts w:asciiTheme="minorHAnsi" w:hAnsiTheme="minorHAnsi"/>
          <w:snapToGrid w:val="0"/>
          <w:sz w:val="22"/>
          <w:szCs w:val="22"/>
          <w:lang w:val="pt-BR"/>
        </w:rPr>
        <w:t>do remendo deve</w:t>
      </w:r>
      <w:r w:rsidR="00AA2E03" w:rsidRPr="00494D4D">
        <w:rPr>
          <w:rFonts w:asciiTheme="minorHAnsi" w:hAnsiTheme="minorHAnsi"/>
          <w:snapToGrid w:val="0"/>
          <w:sz w:val="22"/>
          <w:szCs w:val="22"/>
          <w:lang w:val="pt-BR"/>
        </w:rPr>
        <w:t>m</w:t>
      </w:r>
      <w:r w:rsidR="006861BE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ser regist</w:t>
      </w:r>
      <w:r w:rsidR="00AA2E03" w:rsidRPr="00494D4D">
        <w:rPr>
          <w:rFonts w:asciiTheme="minorHAnsi" w:hAnsiTheme="minorHAnsi"/>
          <w:snapToGrid w:val="0"/>
          <w:sz w:val="22"/>
          <w:szCs w:val="22"/>
          <w:lang w:val="pt-BR"/>
        </w:rPr>
        <w:t>r</w:t>
      </w:r>
      <w:r w:rsidR="006861BE" w:rsidRPr="00494D4D">
        <w:rPr>
          <w:rFonts w:asciiTheme="minorHAnsi" w:hAnsiTheme="minorHAnsi"/>
          <w:snapToGrid w:val="0"/>
          <w:sz w:val="22"/>
          <w:szCs w:val="22"/>
          <w:lang w:val="pt-BR"/>
        </w:rPr>
        <w:t>ados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.</w:t>
      </w:r>
    </w:p>
    <w:p w14:paraId="35DA0FC3" w14:textId="77777777" w:rsidR="006861BE" w:rsidRPr="00494D4D" w:rsidRDefault="006861BE" w:rsidP="00494D4D">
      <w:pPr>
        <w:pStyle w:val="ListParagraph"/>
        <w:numPr>
          <w:ilvl w:val="0"/>
          <w:numId w:val="32"/>
        </w:numPr>
        <w:spacing w:line="360" w:lineRule="auto"/>
        <w:ind w:left="108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Relatórios diários de Instalação de campo: No início de cada dia de trabalho, o Instalador deve fornecer ao Engenheiro relatórios diários sobre todo o trabalho realizado no dia anterior de trabalho. Os relatórios devem incluir o seguinte:</w:t>
      </w:r>
    </w:p>
    <w:p w14:paraId="099B7233" w14:textId="77777777" w:rsidR="006861BE" w:rsidRPr="00494D4D" w:rsidRDefault="006861BE" w:rsidP="00494D4D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Quantidade total e localização da geomembrana colocada;</w:t>
      </w:r>
    </w:p>
    <w:p w14:paraId="2B78D782" w14:textId="77777777" w:rsidR="006861BE" w:rsidRPr="00494D4D" w:rsidRDefault="006861BE" w:rsidP="00494D4D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Comprimento total e localização das soldas completadas, nome dos técnicos que es</w:t>
      </w:r>
      <w:r w:rsidR="00BD0305" w:rsidRPr="00494D4D">
        <w:rPr>
          <w:rFonts w:asciiTheme="minorHAnsi" w:hAnsiTheme="minorHAnsi"/>
          <w:snapToGrid w:val="0"/>
          <w:sz w:val="22"/>
          <w:szCs w:val="22"/>
          <w:lang w:val="pt-BR"/>
        </w:rPr>
        <w:t>tão fazendo a soldagem e número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da</w:t>
      </w:r>
      <w:r w:rsidR="00BD0305" w:rsidRPr="00494D4D">
        <w:rPr>
          <w:rFonts w:asciiTheme="minorHAnsi" w:hAnsiTheme="minorHAnsi"/>
          <w:snapToGrid w:val="0"/>
          <w:sz w:val="22"/>
          <w:szCs w:val="22"/>
          <w:lang w:val="pt-BR"/>
        </w:rPr>
        <w:t>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</w:t>
      </w:r>
      <w:r w:rsidR="00BD0305" w:rsidRPr="00494D4D">
        <w:rPr>
          <w:rFonts w:asciiTheme="minorHAnsi" w:hAnsiTheme="minorHAnsi"/>
          <w:snapToGrid w:val="0"/>
          <w:sz w:val="22"/>
          <w:szCs w:val="22"/>
          <w:lang w:val="pt-BR"/>
        </w:rPr>
        <w:t>máquinas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de solda;</w:t>
      </w:r>
    </w:p>
    <w:p w14:paraId="55F06CEB" w14:textId="77777777" w:rsidR="006861BE" w:rsidRPr="00494D4D" w:rsidRDefault="006861BE" w:rsidP="00494D4D">
      <w:pPr>
        <w:pStyle w:val="BodyTextIndent2"/>
        <w:numPr>
          <w:ilvl w:val="1"/>
          <w:numId w:val="32"/>
        </w:numPr>
        <w:spacing w:line="360" w:lineRule="auto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>Desenhos das geomembranas que for</w:t>
      </w:r>
      <w:r w:rsidR="00BD0305" w:rsidRPr="00494D4D">
        <w:rPr>
          <w:rFonts w:asciiTheme="minorHAnsi" w:hAnsiTheme="minorHAnsi"/>
          <w:sz w:val="22"/>
          <w:szCs w:val="22"/>
          <w:lang w:val="pt-BR"/>
        </w:rPr>
        <w:t>am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instaladas no</w:t>
      </w:r>
      <w:r w:rsidR="00BD0305" w:rsidRPr="00494D4D">
        <w:rPr>
          <w:rFonts w:asciiTheme="minorHAnsi" w:hAnsiTheme="minorHAnsi"/>
          <w:sz w:val="22"/>
          <w:szCs w:val="22"/>
          <w:lang w:val="pt-BR"/>
        </w:rPr>
        <w:t xml:space="preserve"> dia anterior, mostrando número</w:t>
      </w:r>
      <w:r w:rsidRPr="00494D4D">
        <w:rPr>
          <w:rFonts w:asciiTheme="minorHAnsi" w:hAnsiTheme="minorHAnsi"/>
          <w:sz w:val="22"/>
          <w:szCs w:val="22"/>
          <w:lang w:val="pt-BR"/>
        </w:rPr>
        <w:t>s dos painéis, números das soldas e locais de ensaios não-destrutivos e destrutivos;</w:t>
      </w:r>
    </w:p>
    <w:p w14:paraId="038F5349" w14:textId="77777777" w:rsidR="006861BE" w:rsidRPr="00494D4D" w:rsidRDefault="006861BE" w:rsidP="00494D4D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Resultados dos testes de pré-qualificação das soldas;</w:t>
      </w:r>
    </w:p>
    <w:p w14:paraId="2C7AB7D1" w14:textId="77777777" w:rsidR="002F6913" w:rsidRPr="00494D4D" w:rsidRDefault="002F6913" w:rsidP="00494D4D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Os resultados de ensaios não-destrutivos; e</w:t>
      </w:r>
    </w:p>
    <w:p w14:paraId="7AEA8B6A" w14:textId="77777777" w:rsidR="002F6913" w:rsidRPr="00494D4D" w:rsidRDefault="002F6913" w:rsidP="00494D4D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Os resultados dos testes de vácuo dos reparos.</w:t>
      </w:r>
    </w:p>
    <w:p w14:paraId="12F34E15" w14:textId="77777777" w:rsidR="002F6913" w:rsidRPr="00494D4D" w:rsidRDefault="002F6913" w:rsidP="00494D4D">
      <w:pPr>
        <w:pStyle w:val="ListParagraph"/>
        <w:numPr>
          <w:ilvl w:val="0"/>
          <w:numId w:val="32"/>
        </w:numPr>
        <w:spacing w:line="360" w:lineRule="auto"/>
        <w:ind w:left="108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Resultados de testes destrutivos devem ser comunicados antes da cobertura do forro ou em um prazo de 48 horas.</w:t>
      </w:r>
    </w:p>
    <w:p w14:paraId="1B0736C0" w14:textId="77777777" w:rsidR="00E22CF0" w:rsidRPr="00494D4D" w:rsidRDefault="00E22CF0" w:rsidP="00494D4D">
      <w:pPr>
        <w:spacing w:line="360" w:lineRule="auto"/>
        <w:jc w:val="both"/>
        <w:rPr>
          <w:rFonts w:asciiTheme="minorHAnsi" w:hAnsiTheme="minorHAnsi"/>
          <w:b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>3.06</w:t>
      </w:r>
      <w:r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ab/>
      </w:r>
      <w:r w:rsidR="002F6913"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>Aceitação d</w:t>
      </w:r>
      <w:r w:rsidR="00BD0305"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 xml:space="preserve">o </w:t>
      </w:r>
      <w:r w:rsidR="00BD0305" w:rsidRPr="00494D4D">
        <w:rPr>
          <w:rFonts w:asciiTheme="minorHAnsi" w:hAnsiTheme="minorHAnsi"/>
          <w:b/>
          <w:i/>
          <w:snapToGrid w:val="0"/>
          <w:sz w:val="22"/>
          <w:szCs w:val="22"/>
          <w:lang w:val="pt-BR"/>
        </w:rPr>
        <w:t>Liner</w:t>
      </w:r>
    </w:p>
    <w:p w14:paraId="7ECC2349" w14:textId="77777777" w:rsidR="00EE7963" w:rsidRPr="00494D4D" w:rsidRDefault="00E22CF0" w:rsidP="00494D4D">
      <w:pPr>
        <w:spacing w:line="360" w:lineRule="auto"/>
        <w:ind w:left="36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A.</w:t>
      </w:r>
      <w:r w:rsidR="00494D4D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</w:t>
      </w:r>
      <w:r w:rsidR="00BD0305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O </w:t>
      </w:r>
      <w:r w:rsidR="00BD0305" w:rsidRPr="00494D4D">
        <w:rPr>
          <w:rFonts w:asciiTheme="minorHAnsi" w:hAnsiTheme="minorHAnsi"/>
          <w:i/>
          <w:snapToGrid w:val="0"/>
          <w:sz w:val="22"/>
          <w:szCs w:val="22"/>
          <w:lang w:val="pt-BR"/>
        </w:rPr>
        <w:t>liner</w:t>
      </w:r>
      <w:r w:rsidR="00BD0305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com</w:t>
      </w:r>
      <w:r w:rsidR="00EE7963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</w:t>
      </w:r>
      <w:r w:rsidR="00BD0305" w:rsidRPr="00494D4D">
        <w:rPr>
          <w:rFonts w:asciiTheme="minorHAnsi" w:hAnsiTheme="minorHAnsi"/>
          <w:snapToGrid w:val="0"/>
          <w:sz w:val="22"/>
          <w:szCs w:val="22"/>
          <w:lang w:val="pt-BR"/>
        </w:rPr>
        <w:t>g</w:t>
      </w:r>
      <w:r w:rsidR="00EE7963" w:rsidRPr="00494D4D">
        <w:rPr>
          <w:rFonts w:asciiTheme="minorHAnsi" w:hAnsiTheme="minorHAnsi"/>
          <w:snapToGrid w:val="0"/>
          <w:sz w:val="22"/>
          <w:szCs w:val="22"/>
          <w:lang w:val="pt-BR"/>
        </w:rPr>
        <w:t>eomembrana será aceito pelo Representante do Proprietário, quando:</w:t>
      </w:r>
    </w:p>
    <w:p w14:paraId="7872A8EB" w14:textId="77777777" w:rsidR="00EE7963" w:rsidRPr="00494D4D" w:rsidRDefault="00EE7963" w:rsidP="00494D4D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Toda a instalação estiver concluída, ou houver um acordo sobre subseção da instalação</w:t>
      </w:r>
      <w:r w:rsidR="00BD0305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que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estiver concluído;</w:t>
      </w:r>
    </w:p>
    <w:p w14:paraId="61C733E2" w14:textId="77777777" w:rsidR="00EE7963" w:rsidRPr="00494D4D" w:rsidRDefault="00EE7963" w:rsidP="00494D4D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Toda a documentação</w:t>
      </w:r>
      <w:r w:rsidR="00BD0305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de controle de qualidade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do Instalador </w:t>
      </w:r>
      <w:r w:rsidR="00BD0305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for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preenchida e enviada para o proprietário;</w:t>
      </w:r>
    </w:p>
    <w:p w14:paraId="321E5053" w14:textId="77777777" w:rsidR="00EE7963" w:rsidRPr="00494D4D" w:rsidRDefault="00EE7963" w:rsidP="00494D4D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A verificação d</w:t>
      </w:r>
      <w:r w:rsidR="00BD0305" w:rsidRPr="00494D4D">
        <w:rPr>
          <w:rFonts w:asciiTheme="minorHAnsi" w:hAnsiTheme="minorHAnsi"/>
          <w:snapToGrid w:val="0"/>
          <w:sz w:val="22"/>
          <w:szCs w:val="22"/>
          <w:lang w:val="pt-BR"/>
        </w:rPr>
        <w:t>a adequação de todas as solda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s de campo e reparos e testes associados da geomembrana estiverem completos.</w:t>
      </w:r>
    </w:p>
    <w:p w14:paraId="4FFC5738" w14:textId="77777777" w:rsidR="00E22CF0" w:rsidRPr="00494D4D" w:rsidRDefault="00E22CF0" w:rsidP="00494D4D">
      <w:pPr>
        <w:spacing w:line="360" w:lineRule="auto"/>
        <w:jc w:val="both"/>
        <w:rPr>
          <w:rFonts w:asciiTheme="minorHAnsi" w:hAnsiTheme="minorHAnsi"/>
          <w:b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>3.07</w:t>
      </w:r>
      <w:r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ab/>
      </w:r>
      <w:r w:rsidR="00EE7963"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 xml:space="preserve">Trincheira </w:t>
      </w:r>
      <w:r w:rsidR="00BD0305"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>de Ancoragem</w:t>
      </w:r>
    </w:p>
    <w:p w14:paraId="1EAADBBC" w14:textId="77777777" w:rsidR="00EE7963" w:rsidRPr="00494D4D" w:rsidRDefault="00EE7963" w:rsidP="00494D4D">
      <w:pPr>
        <w:pStyle w:val="ListParagraph"/>
        <w:numPr>
          <w:ilvl w:val="0"/>
          <w:numId w:val="33"/>
        </w:numPr>
        <w:spacing w:line="360" w:lineRule="auto"/>
        <w:ind w:left="72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Construa conforme especificado nos desenhos do projeto.</w:t>
      </w:r>
    </w:p>
    <w:p w14:paraId="1BBC6D5A" w14:textId="77777777" w:rsidR="00E22CF0" w:rsidRPr="00494D4D" w:rsidRDefault="00E22CF0" w:rsidP="00494D4D">
      <w:pPr>
        <w:spacing w:line="360" w:lineRule="auto"/>
        <w:jc w:val="both"/>
        <w:rPr>
          <w:rFonts w:asciiTheme="minorHAnsi" w:hAnsiTheme="minorHAnsi"/>
          <w:b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>3.08</w:t>
      </w:r>
      <w:r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ab/>
      </w:r>
      <w:r w:rsidR="00EE7963" w:rsidRPr="00494D4D">
        <w:rPr>
          <w:rFonts w:asciiTheme="minorHAnsi" w:hAnsiTheme="minorHAnsi"/>
          <w:b/>
          <w:snapToGrid w:val="0"/>
          <w:sz w:val="22"/>
          <w:szCs w:val="22"/>
          <w:lang w:val="pt-BR"/>
        </w:rPr>
        <w:t>Descarte de materiais inutilizados</w:t>
      </w:r>
    </w:p>
    <w:p w14:paraId="26BBD610" w14:textId="77777777" w:rsidR="00EE7963" w:rsidRPr="00494D4D" w:rsidRDefault="00EE7963" w:rsidP="00494D4D">
      <w:pPr>
        <w:pStyle w:val="ListParagraph"/>
        <w:numPr>
          <w:ilvl w:val="0"/>
          <w:numId w:val="34"/>
        </w:numPr>
        <w:spacing w:line="360" w:lineRule="auto"/>
        <w:ind w:left="720"/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Após a conclusão da instalação, o Instalador da Geomembrana deve </w:t>
      </w:r>
      <w:r w:rsidR="009D53B9" w:rsidRPr="00494D4D">
        <w:rPr>
          <w:rFonts w:asciiTheme="minorHAnsi" w:hAnsiTheme="minorHAnsi"/>
          <w:snapToGrid w:val="0"/>
          <w:sz w:val="22"/>
          <w:szCs w:val="22"/>
          <w:lang w:val="pt-BR"/>
        </w:rPr>
        <w:t>fazer a destinação final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 de todo o material de lixo e resíduos em um local aprovado pelo </w:t>
      </w:r>
      <w:r w:rsidR="007E01F1" w:rsidRPr="00494D4D">
        <w:rPr>
          <w:rFonts w:asciiTheme="minorHAnsi" w:hAnsiTheme="minorHAnsi"/>
          <w:snapToGrid w:val="0"/>
          <w:sz w:val="22"/>
          <w:szCs w:val="22"/>
          <w:lang w:val="pt-BR"/>
        </w:rPr>
        <w:t>P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roprietário, retirar </w:t>
      </w:r>
      <w:r w:rsidR="007E01F1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os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equipamentos utilizados em conexão com o trabalho </w:t>
      </w:r>
      <w:r w:rsidR="007E01F1" w:rsidRPr="00494D4D">
        <w:rPr>
          <w:rFonts w:asciiTheme="minorHAnsi" w:hAnsiTheme="minorHAnsi"/>
          <w:snapToGrid w:val="0"/>
          <w:sz w:val="22"/>
          <w:szCs w:val="22"/>
          <w:lang w:val="pt-BR"/>
        </w:rPr>
        <w:t>no local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, e devem deixar o local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lastRenderedPageBreak/>
        <w:t xml:space="preserve">de uma forma </w:t>
      </w:r>
      <w:r w:rsidR="007E01F1" w:rsidRPr="00494D4D">
        <w:rPr>
          <w:rFonts w:asciiTheme="minorHAnsi" w:hAnsiTheme="minorHAnsi"/>
          <w:snapToGrid w:val="0"/>
          <w:sz w:val="22"/>
          <w:szCs w:val="22"/>
          <w:lang w:val="pt-BR"/>
        </w:rPr>
        <w:t xml:space="preserve">adequada. Nenhum material descartado </w:t>
      </w:r>
      <w:r w:rsidRPr="00494D4D">
        <w:rPr>
          <w:rFonts w:asciiTheme="minorHAnsi" w:hAnsiTheme="minorHAnsi"/>
          <w:snapToGrid w:val="0"/>
          <w:sz w:val="22"/>
          <w:szCs w:val="22"/>
          <w:lang w:val="pt-BR"/>
        </w:rPr>
        <w:t>deve ser autorizado a permanecer na superfície da geomembrana.</w:t>
      </w:r>
    </w:p>
    <w:p w14:paraId="0F0FD86A" w14:textId="77777777" w:rsidR="00E22CF0" w:rsidRPr="00494D4D" w:rsidRDefault="00E22CF0" w:rsidP="00494D4D">
      <w:pPr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</w:p>
    <w:p w14:paraId="6DEE219D" w14:textId="77777777" w:rsidR="00E22CF0" w:rsidRPr="00494D4D" w:rsidRDefault="00E22CF0" w:rsidP="00494D4D">
      <w:pPr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</w:p>
    <w:p w14:paraId="638C6C55" w14:textId="77777777" w:rsidR="00E22CF0" w:rsidRPr="00494D4D" w:rsidRDefault="00E22CF0" w:rsidP="00494D4D">
      <w:pPr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</w:p>
    <w:p w14:paraId="1D24F317" w14:textId="77777777" w:rsidR="00494D4D" w:rsidRPr="00494D4D" w:rsidRDefault="00494D4D" w:rsidP="00494D4D">
      <w:pPr>
        <w:jc w:val="both"/>
        <w:rPr>
          <w:rFonts w:asciiTheme="minorHAnsi" w:hAnsiTheme="minorHAnsi"/>
          <w:b/>
          <w:snapToGrid w:val="0"/>
          <w:sz w:val="22"/>
          <w:szCs w:val="22"/>
          <w:lang w:val="pt-BR"/>
        </w:rPr>
      </w:pPr>
    </w:p>
    <w:p w14:paraId="2D8E76A6" w14:textId="77777777" w:rsidR="00494D4D" w:rsidRPr="00494D4D" w:rsidRDefault="00494D4D" w:rsidP="00494D4D">
      <w:pPr>
        <w:jc w:val="both"/>
        <w:rPr>
          <w:rFonts w:asciiTheme="minorHAnsi" w:hAnsiTheme="minorHAnsi"/>
          <w:b/>
          <w:snapToGrid w:val="0"/>
          <w:sz w:val="22"/>
          <w:szCs w:val="22"/>
          <w:lang w:val="pt-BR"/>
        </w:rPr>
      </w:pPr>
    </w:p>
    <w:p w14:paraId="4D6A881C" w14:textId="77777777" w:rsidR="00494D4D" w:rsidRPr="00494D4D" w:rsidRDefault="00494D4D" w:rsidP="00494D4D">
      <w:pPr>
        <w:jc w:val="both"/>
        <w:rPr>
          <w:rFonts w:asciiTheme="minorHAnsi" w:hAnsiTheme="minorHAnsi"/>
          <w:b/>
          <w:snapToGrid w:val="0"/>
          <w:sz w:val="22"/>
          <w:szCs w:val="22"/>
          <w:lang w:val="pt-BR"/>
        </w:rPr>
      </w:pPr>
    </w:p>
    <w:p w14:paraId="0AF470CB" w14:textId="77777777" w:rsidR="007E01F1" w:rsidRPr="00A673D3" w:rsidRDefault="007E01F1" w:rsidP="00494D4D">
      <w:pPr>
        <w:jc w:val="both"/>
        <w:rPr>
          <w:rFonts w:asciiTheme="minorHAnsi" w:hAnsiTheme="minorHAnsi"/>
          <w:b/>
          <w:snapToGrid w:val="0"/>
          <w:sz w:val="32"/>
          <w:szCs w:val="22"/>
          <w:lang w:val="pt-BR"/>
        </w:rPr>
      </w:pPr>
      <w:r w:rsidRPr="00A673D3">
        <w:rPr>
          <w:rFonts w:asciiTheme="minorHAnsi" w:hAnsiTheme="minorHAnsi"/>
          <w:b/>
          <w:snapToGrid w:val="0"/>
          <w:sz w:val="32"/>
          <w:szCs w:val="22"/>
          <w:lang w:val="pt-BR"/>
        </w:rPr>
        <w:t>PARTE 4 - MEDIÇÃO E PAGAMENTO</w:t>
      </w:r>
    </w:p>
    <w:p w14:paraId="5E97CE52" w14:textId="77777777" w:rsidR="00E22CF0" w:rsidRPr="00494D4D" w:rsidRDefault="00E22CF0" w:rsidP="00494D4D">
      <w:pPr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</w:p>
    <w:p w14:paraId="00D310EF" w14:textId="77777777" w:rsidR="00E22CF0" w:rsidRPr="00494D4D" w:rsidRDefault="00E22CF0" w:rsidP="00494D4D">
      <w:pPr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</w:p>
    <w:p w14:paraId="3C3D5EF1" w14:textId="77777777" w:rsidR="007E01F1" w:rsidRPr="00494D4D" w:rsidRDefault="007E01F1" w:rsidP="00494D4D">
      <w:pPr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>De acordo com as especificações do projeto.</w:t>
      </w:r>
    </w:p>
    <w:p w14:paraId="19700D49" w14:textId="77777777" w:rsidR="00E22CF0" w:rsidRPr="00494D4D" w:rsidRDefault="00E22CF0" w:rsidP="00494D4D">
      <w:pPr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</w:p>
    <w:p w14:paraId="7ABA5E44" w14:textId="77777777" w:rsidR="00E22CF0" w:rsidRPr="00494D4D" w:rsidRDefault="00E22CF0" w:rsidP="00494D4D">
      <w:pPr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</w:p>
    <w:p w14:paraId="5ABF521C" w14:textId="77777777" w:rsidR="00494D4D" w:rsidRPr="00494D4D" w:rsidRDefault="00494D4D" w:rsidP="00494D4D">
      <w:pPr>
        <w:pStyle w:val="Heading2"/>
        <w:jc w:val="both"/>
        <w:rPr>
          <w:rFonts w:asciiTheme="minorHAnsi" w:hAnsiTheme="minorHAnsi"/>
          <w:sz w:val="22"/>
          <w:szCs w:val="22"/>
          <w:lang w:val="pt-BR"/>
        </w:rPr>
      </w:pPr>
    </w:p>
    <w:p w14:paraId="78BDDC4D" w14:textId="77777777" w:rsidR="00494D4D" w:rsidRDefault="00494D4D" w:rsidP="00494D4D">
      <w:pPr>
        <w:pStyle w:val="Heading2"/>
        <w:jc w:val="both"/>
        <w:rPr>
          <w:rFonts w:asciiTheme="minorHAnsi" w:hAnsiTheme="minorHAnsi"/>
          <w:sz w:val="22"/>
          <w:szCs w:val="22"/>
          <w:lang w:val="pt-BR"/>
        </w:rPr>
      </w:pPr>
    </w:p>
    <w:p w14:paraId="26B977E6" w14:textId="77777777" w:rsidR="00A673D3" w:rsidRPr="00A673D3" w:rsidRDefault="00A673D3" w:rsidP="00A673D3"/>
    <w:p w14:paraId="34398B32" w14:textId="77777777" w:rsidR="00494D4D" w:rsidRPr="00494D4D" w:rsidRDefault="00494D4D" w:rsidP="00494D4D">
      <w:pPr>
        <w:pStyle w:val="Heading2"/>
        <w:jc w:val="both"/>
        <w:rPr>
          <w:rFonts w:asciiTheme="minorHAnsi" w:hAnsiTheme="minorHAnsi"/>
          <w:sz w:val="22"/>
          <w:szCs w:val="22"/>
          <w:lang w:val="pt-BR"/>
        </w:rPr>
      </w:pPr>
    </w:p>
    <w:p w14:paraId="1E9DD26F" w14:textId="77777777" w:rsidR="00494D4D" w:rsidRPr="00494D4D" w:rsidRDefault="00494D4D" w:rsidP="00494D4D">
      <w:pPr>
        <w:pStyle w:val="Heading2"/>
        <w:jc w:val="both"/>
        <w:rPr>
          <w:rFonts w:asciiTheme="minorHAnsi" w:hAnsiTheme="minorHAnsi"/>
          <w:sz w:val="22"/>
          <w:szCs w:val="22"/>
          <w:lang w:val="pt-BR"/>
        </w:rPr>
      </w:pPr>
    </w:p>
    <w:p w14:paraId="279EBAED" w14:textId="77777777" w:rsidR="007E01F1" w:rsidRPr="00A673D3" w:rsidRDefault="007E01F1" w:rsidP="00494D4D">
      <w:pPr>
        <w:pStyle w:val="Heading2"/>
        <w:jc w:val="both"/>
        <w:rPr>
          <w:rFonts w:asciiTheme="minorHAnsi" w:hAnsiTheme="minorHAnsi"/>
          <w:sz w:val="32"/>
          <w:szCs w:val="22"/>
          <w:lang w:val="pt-BR"/>
        </w:rPr>
      </w:pPr>
      <w:r w:rsidRPr="00A673D3">
        <w:rPr>
          <w:rFonts w:asciiTheme="minorHAnsi" w:hAnsiTheme="minorHAnsi"/>
          <w:sz w:val="32"/>
          <w:szCs w:val="22"/>
          <w:lang w:val="pt-BR"/>
        </w:rPr>
        <w:t xml:space="preserve">PARTE 5 – ESPECIFICAÇÃO DA GRI GM13 </w:t>
      </w:r>
    </w:p>
    <w:p w14:paraId="0F75DE55" w14:textId="77777777" w:rsidR="007E01F1" w:rsidRPr="00494D4D" w:rsidRDefault="007E01F1" w:rsidP="00494D4D">
      <w:pPr>
        <w:jc w:val="both"/>
        <w:rPr>
          <w:rFonts w:asciiTheme="minorHAnsi" w:hAnsiTheme="minorHAnsi"/>
          <w:sz w:val="22"/>
          <w:szCs w:val="22"/>
          <w:lang w:val="pt-BR"/>
        </w:rPr>
      </w:pPr>
    </w:p>
    <w:p w14:paraId="37DF1A40" w14:textId="77777777" w:rsidR="00E22CF0" w:rsidRPr="00494D4D" w:rsidRDefault="00E22CF0" w:rsidP="00494D4D">
      <w:pPr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</w:p>
    <w:p w14:paraId="04FEEC02" w14:textId="77777777" w:rsidR="00E22CF0" w:rsidRPr="00494D4D" w:rsidRDefault="00E22CF0" w:rsidP="00494D4D">
      <w:pPr>
        <w:jc w:val="both"/>
        <w:rPr>
          <w:rFonts w:asciiTheme="minorHAnsi" w:hAnsiTheme="minorHAnsi"/>
          <w:snapToGrid w:val="0"/>
          <w:sz w:val="22"/>
          <w:szCs w:val="22"/>
          <w:lang w:val="pt-BR"/>
        </w:rPr>
      </w:pPr>
    </w:p>
    <w:p w14:paraId="42B0CBA3" w14:textId="77777777" w:rsidR="007E01F1" w:rsidRPr="00494D4D" w:rsidRDefault="007E01F1" w:rsidP="00494D4D">
      <w:pPr>
        <w:pStyle w:val="BodyText2"/>
        <w:spacing w:line="360" w:lineRule="auto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>"Esta seção deve incluir a especificação atual d</w:t>
      </w:r>
      <w:r w:rsidR="006E23F5" w:rsidRPr="00494D4D">
        <w:rPr>
          <w:rFonts w:asciiTheme="minorHAnsi" w:hAnsiTheme="minorHAnsi"/>
          <w:sz w:val="22"/>
          <w:szCs w:val="22"/>
          <w:lang w:val="pt-BR"/>
        </w:rPr>
        <w:t>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fabrica</w:t>
      </w:r>
      <w:r w:rsidR="006E23F5" w:rsidRPr="00494D4D">
        <w:rPr>
          <w:rFonts w:asciiTheme="minorHAnsi" w:hAnsiTheme="minorHAnsi"/>
          <w:sz w:val="22"/>
          <w:szCs w:val="22"/>
          <w:lang w:val="pt-BR"/>
        </w:rPr>
        <w:t>ção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GRI GM13 ou uma revisão da GRI GM13 específica para as necessidades únicas do projeto e/ou </w:t>
      </w:r>
      <w:r w:rsidR="006E23F5" w:rsidRPr="00494D4D">
        <w:rPr>
          <w:rFonts w:asciiTheme="minorHAnsi" w:hAnsiTheme="minorHAnsi"/>
          <w:sz w:val="22"/>
          <w:szCs w:val="22"/>
          <w:lang w:val="pt-BR"/>
        </w:rPr>
        <w:t>normas técnicas</w:t>
      </w:r>
      <w:r w:rsidRPr="00494D4D">
        <w:rPr>
          <w:rFonts w:asciiTheme="minorHAnsi" w:hAnsiTheme="minorHAnsi"/>
          <w:sz w:val="22"/>
          <w:szCs w:val="22"/>
          <w:lang w:val="pt-BR"/>
        </w:rPr>
        <w:t>, conforme determinado pelo proprietário ou agente dos proprietários."</w:t>
      </w:r>
    </w:p>
    <w:p w14:paraId="13810DED" w14:textId="77777777" w:rsidR="00D65923" w:rsidRPr="00494D4D" w:rsidRDefault="00D65923" w:rsidP="00494D4D">
      <w:pPr>
        <w:jc w:val="both"/>
        <w:rPr>
          <w:rFonts w:asciiTheme="minorHAnsi" w:hAnsiTheme="minorHAnsi"/>
          <w:b/>
          <w:snapToGrid w:val="0"/>
          <w:sz w:val="22"/>
          <w:szCs w:val="22"/>
          <w:lang w:val="pt-BR"/>
        </w:rPr>
      </w:pPr>
      <w:r w:rsidRPr="00494D4D">
        <w:rPr>
          <w:rFonts w:asciiTheme="minorHAnsi" w:hAnsiTheme="minorHAnsi"/>
          <w:b/>
          <w:sz w:val="22"/>
          <w:szCs w:val="22"/>
          <w:lang w:val="pt-BR"/>
        </w:rPr>
        <w:br w:type="page"/>
      </w:r>
    </w:p>
    <w:p w14:paraId="58FFEB2D" w14:textId="77777777" w:rsidR="00E22CF0" w:rsidRPr="00A673D3" w:rsidRDefault="007E01F1" w:rsidP="00494D4D">
      <w:pPr>
        <w:pStyle w:val="Heading1"/>
        <w:spacing w:line="360" w:lineRule="auto"/>
        <w:ind w:left="0"/>
        <w:jc w:val="both"/>
        <w:rPr>
          <w:rFonts w:asciiTheme="minorHAnsi" w:hAnsiTheme="minorHAnsi"/>
          <w:sz w:val="32"/>
          <w:szCs w:val="22"/>
          <w:lang w:val="pt-BR"/>
        </w:rPr>
      </w:pPr>
      <w:r w:rsidRPr="00A673D3">
        <w:rPr>
          <w:rFonts w:asciiTheme="minorHAnsi" w:hAnsiTheme="minorHAnsi"/>
          <w:b/>
          <w:sz w:val="32"/>
          <w:szCs w:val="22"/>
          <w:lang w:val="pt-BR"/>
        </w:rPr>
        <w:lastRenderedPageBreak/>
        <w:t>Anexo A.</w:t>
      </w:r>
    </w:p>
    <w:p w14:paraId="6CEE1262" w14:textId="77777777" w:rsidR="00E22CF0" w:rsidRPr="00494D4D" w:rsidRDefault="00E22CF0" w:rsidP="00494D4D">
      <w:pPr>
        <w:jc w:val="both"/>
        <w:rPr>
          <w:rFonts w:asciiTheme="minorHAnsi" w:hAnsiTheme="minorHAnsi"/>
          <w:sz w:val="22"/>
          <w:szCs w:val="22"/>
          <w:lang w:val="pt-BR"/>
        </w:rPr>
      </w:pPr>
    </w:p>
    <w:p w14:paraId="04442F2B" w14:textId="77777777" w:rsidR="007E01F1" w:rsidRPr="00494D4D" w:rsidRDefault="007E01F1" w:rsidP="00A673D3">
      <w:pPr>
        <w:ind w:right="720" w:firstLine="720"/>
        <w:jc w:val="center"/>
        <w:rPr>
          <w:rFonts w:asciiTheme="minorHAnsi" w:hAnsiTheme="minorHAnsi"/>
          <w:b/>
          <w:sz w:val="22"/>
          <w:szCs w:val="22"/>
          <w:lang w:val="pt-BR"/>
        </w:rPr>
      </w:pPr>
      <w:r w:rsidRPr="00494D4D">
        <w:rPr>
          <w:rFonts w:asciiTheme="minorHAnsi" w:hAnsiTheme="minorHAnsi"/>
          <w:b/>
          <w:sz w:val="22"/>
          <w:szCs w:val="22"/>
          <w:lang w:val="pt-BR"/>
        </w:rPr>
        <w:t xml:space="preserve">Tabela 1  - </w:t>
      </w:r>
      <w:r w:rsidR="006E23F5" w:rsidRPr="00494D4D">
        <w:rPr>
          <w:rFonts w:asciiTheme="minorHAnsi" w:hAnsiTheme="minorHAnsi"/>
          <w:b/>
          <w:sz w:val="22"/>
          <w:szCs w:val="22"/>
          <w:lang w:val="pt-BR"/>
        </w:rPr>
        <w:t xml:space="preserve">Resistência </w:t>
      </w:r>
      <w:r w:rsidRPr="00494D4D">
        <w:rPr>
          <w:rFonts w:asciiTheme="minorHAnsi" w:hAnsiTheme="minorHAnsi"/>
          <w:b/>
          <w:sz w:val="22"/>
          <w:szCs w:val="22"/>
          <w:lang w:val="pt-BR"/>
        </w:rPr>
        <w:t>d</w:t>
      </w:r>
      <w:r w:rsidR="00F74AA4" w:rsidRPr="00494D4D">
        <w:rPr>
          <w:rFonts w:asciiTheme="minorHAnsi" w:hAnsiTheme="minorHAnsi"/>
          <w:b/>
          <w:sz w:val="22"/>
          <w:szCs w:val="22"/>
          <w:lang w:val="pt-BR"/>
        </w:rPr>
        <w:t>e</w:t>
      </w:r>
      <w:r w:rsidRPr="00494D4D">
        <w:rPr>
          <w:rFonts w:asciiTheme="minorHAnsi" w:hAnsiTheme="minorHAnsi"/>
          <w:b/>
          <w:sz w:val="22"/>
          <w:szCs w:val="22"/>
          <w:lang w:val="pt-BR"/>
        </w:rPr>
        <w:t xml:space="preserve"> solda e Propriedades relacionadas </w:t>
      </w:r>
      <w:r w:rsidR="003E6C2A" w:rsidRPr="00494D4D">
        <w:rPr>
          <w:rFonts w:asciiTheme="minorHAnsi" w:hAnsiTheme="minorHAnsi"/>
          <w:b/>
          <w:sz w:val="22"/>
          <w:szCs w:val="22"/>
          <w:lang w:val="pt-BR"/>
        </w:rPr>
        <w:t>à</w:t>
      </w:r>
      <w:r w:rsidRPr="00494D4D">
        <w:rPr>
          <w:rFonts w:asciiTheme="minorHAnsi" w:hAnsiTheme="minorHAnsi"/>
          <w:b/>
          <w:sz w:val="22"/>
          <w:szCs w:val="22"/>
          <w:lang w:val="pt-BR"/>
        </w:rPr>
        <w:t xml:space="preserve"> </w:t>
      </w:r>
      <w:r w:rsidR="006E23F5" w:rsidRPr="00494D4D">
        <w:rPr>
          <w:rFonts w:asciiTheme="minorHAnsi" w:hAnsiTheme="minorHAnsi"/>
          <w:b/>
          <w:sz w:val="22"/>
          <w:szCs w:val="22"/>
          <w:lang w:val="pt-BR"/>
        </w:rPr>
        <w:t>lig</w:t>
      </w:r>
      <w:r w:rsidR="003E6C2A" w:rsidRPr="00494D4D">
        <w:rPr>
          <w:rFonts w:asciiTheme="minorHAnsi" w:hAnsiTheme="minorHAnsi"/>
          <w:b/>
          <w:sz w:val="22"/>
          <w:szCs w:val="22"/>
          <w:lang w:val="pt-BR"/>
        </w:rPr>
        <w:t>ação t</w:t>
      </w:r>
      <w:r w:rsidR="006E23F5" w:rsidRPr="00494D4D">
        <w:rPr>
          <w:rFonts w:asciiTheme="minorHAnsi" w:hAnsiTheme="minorHAnsi"/>
          <w:b/>
          <w:sz w:val="22"/>
          <w:szCs w:val="22"/>
          <w:lang w:val="pt-BR"/>
        </w:rPr>
        <w:t>é</w:t>
      </w:r>
      <w:r w:rsidR="003E6C2A" w:rsidRPr="00494D4D">
        <w:rPr>
          <w:rFonts w:asciiTheme="minorHAnsi" w:hAnsiTheme="minorHAnsi"/>
          <w:b/>
          <w:sz w:val="22"/>
          <w:szCs w:val="22"/>
          <w:lang w:val="pt-BR"/>
        </w:rPr>
        <w:t xml:space="preserve">rmica de Geomembranas de Polietileno de Baixa Densidade </w:t>
      </w:r>
      <w:r w:rsidR="006E23F5" w:rsidRPr="00494D4D">
        <w:rPr>
          <w:rFonts w:asciiTheme="minorHAnsi" w:hAnsiTheme="minorHAnsi"/>
          <w:b/>
          <w:sz w:val="22"/>
          <w:szCs w:val="22"/>
          <w:lang w:val="pt-BR"/>
        </w:rPr>
        <w:t xml:space="preserve">Linear </w:t>
      </w:r>
      <w:r w:rsidR="003E6C2A" w:rsidRPr="00494D4D">
        <w:rPr>
          <w:rFonts w:asciiTheme="minorHAnsi" w:hAnsiTheme="minorHAnsi"/>
          <w:b/>
          <w:sz w:val="22"/>
          <w:szCs w:val="22"/>
          <w:lang w:val="pt-BR"/>
        </w:rPr>
        <w:t xml:space="preserve">(PEBDL) </w:t>
      </w:r>
      <w:r w:rsidRPr="00494D4D">
        <w:rPr>
          <w:rFonts w:asciiTheme="minorHAnsi" w:hAnsiTheme="minorHAnsi"/>
          <w:b/>
          <w:sz w:val="22"/>
          <w:szCs w:val="22"/>
          <w:lang w:val="pt-BR"/>
        </w:rPr>
        <w:t>lis</w:t>
      </w:r>
      <w:r w:rsidR="003E6C2A" w:rsidRPr="00494D4D">
        <w:rPr>
          <w:rFonts w:asciiTheme="minorHAnsi" w:hAnsiTheme="minorHAnsi"/>
          <w:b/>
          <w:sz w:val="22"/>
          <w:szCs w:val="22"/>
          <w:lang w:val="pt-BR"/>
        </w:rPr>
        <w:t>a</w:t>
      </w:r>
      <w:r w:rsidRPr="00494D4D">
        <w:rPr>
          <w:rFonts w:asciiTheme="minorHAnsi" w:hAnsiTheme="minorHAnsi"/>
          <w:b/>
          <w:sz w:val="22"/>
          <w:szCs w:val="22"/>
          <w:lang w:val="pt-BR"/>
        </w:rPr>
        <w:t xml:space="preserve"> e texturizad</w:t>
      </w:r>
      <w:r w:rsidR="003E6C2A" w:rsidRPr="00494D4D">
        <w:rPr>
          <w:rFonts w:asciiTheme="minorHAnsi" w:hAnsiTheme="minorHAnsi"/>
          <w:b/>
          <w:sz w:val="22"/>
          <w:szCs w:val="22"/>
          <w:lang w:val="pt-BR"/>
        </w:rPr>
        <w:t>a</w:t>
      </w:r>
      <w:r w:rsidRPr="00494D4D">
        <w:rPr>
          <w:rFonts w:asciiTheme="minorHAnsi" w:hAnsiTheme="minorHAnsi"/>
          <w:b/>
          <w:sz w:val="22"/>
          <w:szCs w:val="22"/>
          <w:lang w:val="pt-BR"/>
        </w:rPr>
        <w:t xml:space="preserve"> (</w:t>
      </w:r>
      <w:r w:rsidR="00F74AA4" w:rsidRPr="00494D4D">
        <w:rPr>
          <w:rFonts w:asciiTheme="minorHAnsi" w:hAnsiTheme="minorHAnsi"/>
          <w:b/>
          <w:sz w:val="22"/>
          <w:szCs w:val="22"/>
          <w:lang w:val="pt-BR"/>
        </w:rPr>
        <w:t>Unidades no Sistema</w:t>
      </w:r>
      <w:r w:rsidR="00520142" w:rsidRPr="00494D4D">
        <w:rPr>
          <w:rFonts w:asciiTheme="minorHAnsi" w:hAnsiTheme="minorHAnsi"/>
          <w:b/>
          <w:sz w:val="22"/>
          <w:szCs w:val="22"/>
          <w:lang w:val="pt-BR"/>
        </w:rPr>
        <w:t xml:space="preserve"> </w:t>
      </w:r>
      <w:r w:rsidR="00CA0982" w:rsidRPr="00494D4D">
        <w:rPr>
          <w:rFonts w:asciiTheme="minorHAnsi" w:hAnsiTheme="minorHAnsi"/>
          <w:b/>
          <w:sz w:val="22"/>
          <w:szCs w:val="22"/>
          <w:lang w:val="pt-BR"/>
        </w:rPr>
        <w:t>Internacional</w:t>
      </w:r>
      <w:r w:rsidRPr="00494D4D">
        <w:rPr>
          <w:rFonts w:asciiTheme="minorHAnsi" w:hAnsiTheme="minorHAnsi"/>
          <w:b/>
          <w:sz w:val="22"/>
          <w:szCs w:val="22"/>
          <w:lang w:val="pt-BR"/>
        </w:rPr>
        <w:t>)</w:t>
      </w:r>
    </w:p>
    <w:tbl>
      <w:tblPr>
        <w:tblpPr w:leftFromText="180" w:rightFromText="180" w:vertAnchor="text" w:horzAnchor="margin" w:tblpXSpec="center" w:tblpY="253"/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822"/>
        <w:gridCol w:w="708"/>
        <w:gridCol w:w="709"/>
        <w:gridCol w:w="709"/>
        <w:gridCol w:w="709"/>
        <w:gridCol w:w="775"/>
        <w:gridCol w:w="798"/>
        <w:gridCol w:w="709"/>
      </w:tblGrid>
      <w:tr w:rsidR="00CA0982" w:rsidRPr="00494D4D" w14:paraId="70803346" w14:textId="77777777" w:rsidTr="00A673D3">
        <w:tc>
          <w:tcPr>
            <w:tcW w:w="4248" w:type="dxa"/>
          </w:tcPr>
          <w:p w14:paraId="46D237F2" w14:textId="77777777" w:rsidR="00CA0982" w:rsidRPr="00494D4D" w:rsidRDefault="00CA0982" w:rsidP="00494D4D">
            <w:pPr>
              <w:tabs>
                <w:tab w:val="left" w:pos="180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Espessura Nominal da Geomembrana</w:t>
            </w:r>
          </w:p>
        </w:tc>
        <w:tc>
          <w:tcPr>
            <w:tcW w:w="822" w:type="dxa"/>
            <w:vAlign w:val="center"/>
          </w:tcPr>
          <w:p w14:paraId="09B92904" w14:textId="77777777" w:rsidR="00CA0982" w:rsidRPr="00494D4D" w:rsidRDefault="00CA0982" w:rsidP="00494D4D">
            <w:pPr>
              <w:tabs>
                <w:tab w:val="left" w:pos="972"/>
              </w:tabs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</w:p>
          <w:p w14:paraId="1F6739B9" w14:textId="77777777" w:rsidR="00CA0982" w:rsidRPr="00494D4D" w:rsidRDefault="00A673D3" w:rsidP="00494D4D">
            <w:pPr>
              <w:tabs>
                <w:tab w:val="left" w:pos="972"/>
              </w:tabs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0.5</w:t>
            </w:r>
          </w:p>
          <w:p w14:paraId="561E3BAF" w14:textId="77777777" w:rsidR="00CA0982" w:rsidRPr="00494D4D" w:rsidRDefault="00CA0982" w:rsidP="00494D4D">
            <w:pPr>
              <w:tabs>
                <w:tab w:val="left" w:pos="972"/>
              </w:tabs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mm</w:t>
            </w:r>
          </w:p>
        </w:tc>
        <w:tc>
          <w:tcPr>
            <w:tcW w:w="708" w:type="dxa"/>
          </w:tcPr>
          <w:p w14:paraId="60E47B5E" w14:textId="77777777" w:rsidR="00CA0982" w:rsidRPr="00494D4D" w:rsidRDefault="00CA0982" w:rsidP="00494D4D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      0.75</w:t>
            </w:r>
          </w:p>
          <w:p w14:paraId="385DBA56" w14:textId="77777777" w:rsidR="00CA0982" w:rsidRPr="00494D4D" w:rsidRDefault="00CA0982" w:rsidP="00494D4D">
            <w:pPr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 mm</w:t>
            </w:r>
          </w:p>
        </w:tc>
        <w:tc>
          <w:tcPr>
            <w:tcW w:w="709" w:type="dxa"/>
          </w:tcPr>
          <w:p w14:paraId="7EC25260" w14:textId="77777777" w:rsidR="00CA0982" w:rsidRPr="00494D4D" w:rsidRDefault="00CA0982" w:rsidP="00494D4D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</w:p>
          <w:p w14:paraId="7FDF249B" w14:textId="77777777" w:rsidR="00CA0982" w:rsidRPr="00494D4D" w:rsidRDefault="00CA0982" w:rsidP="00A673D3">
            <w:pPr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1.0 </w:t>
            </w:r>
          </w:p>
          <w:p w14:paraId="2E8C58B4" w14:textId="77777777" w:rsidR="00CA0982" w:rsidRPr="00494D4D" w:rsidRDefault="00CA0982" w:rsidP="00494D4D">
            <w:pPr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mm</w:t>
            </w:r>
          </w:p>
        </w:tc>
        <w:tc>
          <w:tcPr>
            <w:tcW w:w="709" w:type="dxa"/>
          </w:tcPr>
          <w:p w14:paraId="5933B7BF" w14:textId="77777777" w:rsidR="00CA0982" w:rsidRPr="00494D4D" w:rsidRDefault="00CA0982" w:rsidP="00494D4D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</w:p>
          <w:p w14:paraId="301D09BB" w14:textId="77777777" w:rsidR="00CA0982" w:rsidRPr="00494D4D" w:rsidRDefault="00CA0982" w:rsidP="00494D4D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1.25</w:t>
            </w:r>
          </w:p>
          <w:p w14:paraId="650B21A0" w14:textId="77777777" w:rsidR="00CA0982" w:rsidRPr="00494D4D" w:rsidRDefault="00CA0982" w:rsidP="00494D4D">
            <w:pPr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 mm</w:t>
            </w:r>
          </w:p>
        </w:tc>
        <w:tc>
          <w:tcPr>
            <w:tcW w:w="709" w:type="dxa"/>
          </w:tcPr>
          <w:p w14:paraId="7715D708" w14:textId="77777777" w:rsidR="00CA0982" w:rsidRPr="00494D4D" w:rsidRDefault="00CA0982" w:rsidP="00494D4D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</w:p>
          <w:p w14:paraId="1BE73AEE" w14:textId="77777777" w:rsidR="00CA0982" w:rsidRPr="00494D4D" w:rsidRDefault="00CA0982" w:rsidP="00494D4D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1.5</w:t>
            </w:r>
          </w:p>
          <w:p w14:paraId="10CC7B07" w14:textId="77777777" w:rsidR="00CA0982" w:rsidRPr="00494D4D" w:rsidRDefault="00CA0982" w:rsidP="00494D4D">
            <w:pPr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 mm</w:t>
            </w:r>
          </w:p>
        </w:tc>
        <w:tc>
          <w:tcPr>
            <w:tcW w:w="775" w:type="dxa"/>
          </w:tcPr>
          <w:p w14:paraId="0F9888B9" w14:textId="77777777" w:rsidR="00CA0982" w:rsidRPr="00494D4D" w:rsidRDefault="00CA0982" w:rsidP="00494D4D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</w:p>
          <w:p w14:paraId="69C1D821" w14:textId="77777777" w:rsidR="00CA0982" w:rsidRPr="00494D4D" w:rsidRDefault="00CA0982" w:rsidP="00494D4D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2.0</w:t>
            </w:r>
          </w:p>
          <w:p w14:paraId="4C8D494C" w14:textId="77777777" w:rsidR="00CA0982" w:rsidRPr="00494D4D" w:rsidRDefault="00CA0982" w:rsidP="00494D4D">
            <w:pPr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 mm</w:t>
            </w:r>
          </w:p>
        </w:tc>
        <w:tc>
          <w:tcPr>
            <w:tcW w:w="798" w:type="dxa"/>
          </w:tcPr>
          <w:p w14:paraId="6341C43F" w14:textId="77777777" w:rsidR="00CA0982" w:rsidRPr="00494D4D" w:rsidRDefault="00CA0982" w:rsidP="00494D4D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</w:p>
          <w:p w14:paraId="6D128458" w14:textId="77777777" w:rsidR="00CA0982" w:rsidRPr="00494D4D" w:rsidRDefault="00CA0982" w:rsidP="00494D4D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2.5</w:t>
            </w:r>
          </w:p>
          <w:p w14:paraId="7A6C0D8A" w14:textId="77777777" w:rsidR="00CA0982" w:rsidRPr="00494D4D" w:rsidRDefault="00CA0982" w:rsidP="00494D4D">
            <w:pPr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 mm</w:t>
            </w:r>
          </w:p>
        </w:tc>
        <w:tc>
          <w:tcPr>
            <w:tcW w:w="709" w:type="dxa"/>
          </w:tcPr>
          <w:p w14:paraId="1E5064CA" w14:textId="77777777" w:rsidR="00CA0982" w:rsidRPr="00494D4D" w:rsidRDefault="00CA0982" w:rsidP="00494D4D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</w:p>
          <w:p w14:paraId="0D376464" w14:textId="77777777" w:rsidR="00CA0982" w:rsidRPr="00494D4D" w:rsidRDefault="00CA0982" w:rsidP="00494D4D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3.0 </w:t>
            </w:r>
          </w:p>
          <w:p w14:paraId="2112FCFD" w14:textId="77777777" w:rsidR="00CA0982" w:rsidRPr="00494D4D" w:rsidRDefault="00CA0982" w:rsidP="00494D4D">
            <w:pPr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mm</w:t>
            </w:r>
          </w:p>
        </w:tc>
      </w:tr>
      <w:tr w:rsidR="00F74AA4" w:rsidRPr="00494D4D" w14:paraId="4B03760B" w14:textId="77777777" w:rsidTr="00A673D3">
        <w:tc>
          <w:tcPr>
            <w:tcW w:w="4248" w:type="dxa"/>
          </w:tcPr>
          <w:p w14:paraId="013BFB92" w14:textId="77777777" w:rsidR="00CA0982" w:rsidRPr="00A673D3" w:rsidRDefault="00CA0982" w:rsidP="00494D4D">
            <w:pPr>
              <w:jc w:val="both"/>
              <w:rPr>
                <w:rFonts w:asciiTheme="minorHAnsi" w:hAnsiTheme="minorHAnsi"/>
                <w:szCs w:val="22"/>
                <w:vertAlign w:val="superscript"/>
                <w:lang w:val="pt-BR"/>
              </w:rPr>
            </w:pPr>
            <w:r w:rsidRPr="00A673D3">
              <w:rPr>
                <w:rFonts w:asciiTheme="minorHAnsi" w:hAnsiTheme="minorHAnsi"/>
                <w:szCs w:val="22"/>
                <w:lang w:val="pt-BR"/>
              </w:rPr>
              <w:t xml:space="preserve">Soldas com cunha quente </w:t>
            </w:r>
            <w:r w:rsidRPr="00A673D3">
              <w:rPr>
                <w:rFonts w:asciiTheme="minorHAnsi" w:hAnsiTheme="minorHAnsi"/>
                <w:szCs w:val="22"/>
                <w:vertAlign w:val="superscript"/>
                <w:lang w:val="pt-BR"/>
              </w:rPr>
              <w:t>(1)</w:t>
            </w:r>
          </w:p>
          <w:p w14:paraId="752EBC52" w14:textId="77777777" w:rsidR="00CA0982" w:rsidRPr="00A673D3" w:rsidRDefault="00F74AA4" w:rsidP="00494D4D">
            <w:pPr>
              <w:ind w:firstLine="180"/>
              <w:jc w:val="both"/>
              <w:rPr>
                <w:rFonts w:asciiTheme="minorHAnsi" w:hAnsiTheme="minorHAnsi"/>
                <w:szCs w:val="22"/>
                <w:lang w:val="pt-BR"/>
              </w:rPr>
            </w:pPr>
            <w:r w:rsidRPr="00A673D3">
              <w:rPr>
                <w:rFonts w:asciiTheme="minorHAnsi" w:hAnsiTheme="minorHAnsi"/>
                <w:szCs w:val="22"/>
                <w:lang w:val="pt-BR"/>
              </w:rPr>
              <w:t>R</w:t>
            </w:r>
            <w:r w:rsidR="00CA0982" w:rsidRPr="00A673D3">
              <w:rPr>
                <w:rFonts w:asciiTheme="minorHAnsi" w:hAnsiTheme="minorHAnsi"/>
                <w:szCs w:val="22"/>
                <w:lang w:val="pt-BR"/>
              </w:rPr>
              <w:t>esistência ao cisalhamento</w:t>
            </w:r>
            <w:r w:rsidR="00CA0982" w:rsidRPr="00A673D3">
              <w:rPr>
                <w:rFonts w:asciiTheme="minorHAnsi" w:hAnsiTheme="minorHAnsi"/>
                <w:szCs w:val="22"/>
                <w:vertAlign w:val="superscript"/>
                <w:lang w:val="pt-BR"/>
              </w:rPr>
              <w:t>(2)</w:t>
            </w:r>
            <w:r w:rsidR="00CA0982" w:rsidRPr="00A673D3">
              <w:rPr>
                <w:rFonts w:asciiTheme="minorHAnsi" w:hAnsiTheme="minorHAnsi"/>
                <w:szCs w:val="22"/>
                <w:lang w:val="pt-BR"/>
              </w:rPr>
              <w:t>, lb/in.</w:t>
            </w:r>
          </w:p>
          <w:p w14:paraId="1CFB7D0B" w14:textId="77777777" w:rsidR="00CA0982" w:rsidRPr="00A673D3" w:rsidRDefault="00F74AA4" w:rsidP="00494D4D">
            <w:pPr>
              <w:ind w:firstLine="180"/>
              <w:jc w:val="both"/>
              <w:rPr>
                <w:rFonts w:asciiTheme="minorHAnsi" w:hAnsiTheme="minorHAnsi"/>
                <w:szCs w:val="22"/>
                <w:lang w:val="pt-BR"/>
              </w:rPr>
            </w:pPr>
            <w:r w:rsidRPr="00A673D3">
              <w:rPr>
                <w:rFonts w:asciiTheme="minorHAnsi" w:hAnsiTheme="minorHAnsi"/>
                <w:szCs w:val="22"/>
                <w:lang w:val="pt-BR"/>
              </w:rPr>
              <w:t>A</w:t>
            </w:r>
            <w:r w:rsidR="00CA0982" w:rsidRPr="00A673D3">
              <w:rPr>
                <w:rFonts w:asciiTheme="minorHAnsi" w:hAnsiTheme="minorHAnsi"/>
                <w:szCs w:val="22"/>
                <w:lang w:val="pt-BR"/>
              </w:rPr>
              <w:t>longamento ao cisalhamento na ruptura</w:t>
            </w:r>
            <w:r w:rsidR="00CA0982" w:rsidRPr="00A673D3">
              <w:rPr>
                <w:rFonts w:asciiTheme="minorHAnsi" w:hAnsiTheme="minorHAnsi"/>
                <w:szCs w:val="22"/>
                <w:vertAlign w:val="superscript"/>
                <w:lang w:val="pt-BR"/>
              </w:rPr>
              <w:t xml:space="preserve"> (3)</w:t>
            </w:r>
            <w:r w:rsidR="00CA0982" w:rsidRPr="00A673D3">
              <w:rPr>
                <w:rFonts w:asciiTheme="minorHAnsi" w:hAnsiTheme="minorHAnsi"/>
                <w:szCs w:val="22"/>
                <w:lang w:val="pt-BR"/>
              </w:rPr>
              <w:t xml:space="preserve"> , %</w:t>
            </w:r>
          </w:p>
          <w:p w14:paraId="76F8D98C" w14:textId="77777777" w:rsidR="00CA0982" w:rsidRPr="00A673D3" w:rsidRDefault="00CA0982" w:rsidP="00494D4D">
            <w:pPr>
              <w:ind w:firstLine="180"/>
              <w:jc w:val="both"/>
              <w:rPr>
                <w:rFonts w:asciiTheme="minorHAnsi" w:hAnsiTheme="minorHAnsi"/>
                <w:szCs w:val="22"/>
                <w:lang w:val="pt-BR"/>
              </w:rPr>
            </w:pPr>
          </w:p>
          <w:p w14:paraId="43BEC5CC" w14:textId="77777777" w:rsidR="00CA0982" w:rsidRPr="00A673D3" w:rsidRDefault="00CA0982" w:rsidP="00494D4D">
            <w:pPr>
              <w:ind w:firstLine="180"/>
              <w:jc w:val="both"/>
              <w:rPr>
                <w:rFonts w:asciiTheme="minorHAnsi" w:hAnsiTheme="minorHAnsi"/>
                <w:szCs w:val="22"/>
                <w:lang w:val="pt-BR"/>
              </w:rPr>
            </w:pPr>
            <w:r w:rsidRPr="00A673D3">
              <w:rPr>
                <w:rFonts w:asciiTheme="minorHAnsi" w:hAnsiTheme="minorHAnsi"/>
                <w:szCs w:val="22"/>
                <w:lang w:val="pt-BR"/>
              </w:rPr>
              <w:t xml:space="preserve">Resistência ao Descolamento </w:t>
            </w:r>
            <w:r w:rsidRPr="00A673D3">
              <w:rPr>
                <w:rFonts w:asciiTheme="minorHAnsi" w:hAnsiTheme="minorHAnsi"/>
                <w:szCs w:val="22"/>
                <w:vertAlign w:val="superscript"/>
                <w:lang w:val="pt-BR"/>
              </w:rPr>
              <w:t>(2)</w:t>
            </w:r>
            <w:r w:rsidRPr="00A673D3">
              <w:rPr>
                <w:rFonts w:asciiTheme="minorHAnsi" w:hAnsiTheme="minorHAnsi"/>
                <w:szCs w:val="22"/>
                <w:lang w:val="pt-BR"/>
              </w:rPr>
              <w:t>, lb/in.</w:t>
            </w:r>
          </w:p>
          <w:p w14:paraId="08B6F95B" w14:textId="77777777" w:rsidR="00CA0982" w:rsidRPr="00A673D3" w:rsidRDefault="00CA0982" w:rsidP="00494D4D">
            <w:pPr>
              <w:ind w:firstLine="180"/>
              <w:jc w:val="both"/>
              <w:rPr>
                <w:rFonts w:asciiTheme="minorHAnsi" w:hAnsiTheme="minorHAnsi"/>
                <w:szCs w:val="22"/>
                <w:lang w:val="pt-BR"/>
              </w:rPr>
            </w:pPr>
            <w:r w:rsidRPr="00A673D3">
              <w:rPr>
                <w:rFonts w:asciiTheme="minorHAnsi" w:hAnsiTheme="minorHAnsi"/>
                <w:szCs w:val="22"/>
                <w:lang w:val="pt-BR"/>
              </w:rPr>
              <w:t>Separação por Descolamento, %</w:t>
            </w:r>
          </w:p>
        </w:tc>
        <w:tc>
          <w:tcPr>
            <w:tcW w:w="822" w:type="dxa"/>
          </w:tcPr>
          <w:p w14:paraId="6E88CE28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1159B3EB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131</w:t>
            </w:r>
          </w:p>
          <w:p w14:paraId="3957FAB0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50</w:t>
            </w:r>
          </w:p>
          <w:p w14:paraId="7F39143D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4BCA745A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109</w:t>
            </w:r>
          </w:p>
          <w:p w14:paraId="30DE74D7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25</w:t>
            </w:r>
          </w:p>
        </w:tc>
        <w:tc>
          <w:tcPr>
            <w:tcW w:w="708" w:type="dxa"/>
          </w:tcPr>
          <w:p w14:paraId="61353545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514977C0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197</w:t>
            </w:r>
          </w:p>
          <w:p w14:paraId="0A83D8DF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50</w:t>
            </w:r>
          </w:p>
          <w:p w14:paraId="7F238780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111224F3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166</w:t>
            </w:r>
          </w:p>
          <w:p w14:paraId="0020440A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25</w:t>
            </w:r>
          </w:p>
        </w:tc>
        <w:tc>
          <w:tcPr>
            <w:tcW w:w="709" w:type="dxa"/>
          </w:tcPr>
          <w:p w14:paraId="70DEEB3A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32F307BC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263</w:t>
            </w:r>
          </w:p>
          <w:p w14:paraId="307C7C4F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50</w:t>
            </w:r>
          </w:p>
          <w:p w14:paraId="32B9A157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166F5AC1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219</w:t>
            </w:r>
          </w:p>
          <w:p w14:paraId="48F950EA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25</w:t>
            </w:r>
          </w:p>
        </w:tc>
        <w:tc>
          <w:tcPr>
            <w:tcW w:w="709" w:type="dxa"/>
          </w:tcPr>
          <w:p w14:paraId="1FA200B2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25015E6B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328</w:t>
            </w:r>
          </w:p>
          <w:p w14:paraId="408FF9BA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50</w:t>
            </w:r>
          </w:p>
          <w:p w14:paraId="6E6C19A7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442107A4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276</w:t>
            </w:r>
          </w:p>
          <w:p w14:paraId="422EEEAD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25</w:t>
            </w:r>
          </w:p>
        </w:tc>
        <w:tc>
          <w:tcPr>
            <w:tcW w:w="709" w:type="dxa"/>
          </w:tcPr>
          <w:p w14:paraId="1D87435C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692FD219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394</w:t>
            </w:r>
          </w:p>
          <w:p w14:paraId="6A9BF354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50</w:t>
            </w:r>
          </w:p>
          <w:p w14:paraId="7BD2CD15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61128A39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328</w:t>
            </w:r>
          </w:p>
          <w:p w14:paraId="1F4DA69E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25</w:t>
            </w:r>
          </w:p>
        </w:tc>
        <w:tc>
          <w:tcPr>
            <w:tcW w:w="775" w:type="dxa"/>
          </w:tcPr>
          <w:p w14:paraId="00FDC32F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22359600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525</w:t>
            </w:r>
          </w:p>
          <w:p w14:paraId="7CC8531E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50</w:t>
            </w:r>
          </w:p>
          <w:p w14:paraId="2C29986E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52C96CD5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438</w:t>
            </w:r>
          </w:p>
          <w:p w14:paraId="1460FC0D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25</w:t>
            </w:r>
          </w:p>
        </w:tc>
        <w:tc>
          <w:tcPr>
            <w:tcW w:w="798" w:type="dxa"/>
          </w:tcPr>
          <w:p w14:paraId="67B23BF0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3BB24F63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657</w:t>
            </w:r>
          </w:p>
          <w:p w14:paraId="429C63B4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50</w:t>
            </w:r>
          </w:p>
          <w:p w14:paraId="04A9C8F6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008F2D4F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547</w:t>
            </w:r>
          </w:p>
          <w:p w14:paraId="0FC9DC0F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25</w:t>
            </w:r>
          </w:p>
        </w:tc>
        <w:tc>
          <w:tcPr>
            <w:tcW w:w="709" w:type="dxa"/>
          </w:tcPr>
          <w:p w14:paraId="4E0BF34E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3B81E418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788</w:t>
            </w:r>
          </w:p>
          <w:p w14:paraId="01184C55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50</w:t>
            </w:r>
          </w:p>
          <w:p w14:paraId="1C3503AA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38DA5FBC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657</w:t>
            </w:r>
          </w:p>
          <w:p w14:paraId="2C977F82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25</w:t>
            </w:r>
          </w:p>
        </w:tc>
      </w:tr>
      <w:tr w:rsidR="00F74AA4" w:rsidRPr="00494D4D" w14:paraId="484C2515" w14:textId="77777777" w:rsidTr="00A673D3">
        <w:tc>
          <w:tcPr>
            <w:tcW w:w="4248" w:type="dxa"/>
          </w:tcPr>
          <w:p w14:paraId="5ED45956" w14:textId="77777777" w:rsidR="00CA0982" w:rsidRPr="00A673D3" w:rsidRDefault="00CA0982" w:rsidP="00494D4D">
            <w:pPr>
              <w:jc w:val="both"/>
              <w:rPr>
                <w:rFonts w:asciiTheme="minorHAnsi" w:hAnsiTheme="minorHAnsi"/>
                <w:szCs w:val="22"/>
                <w:vertAlign w:val="superscript"/>
                <w:lang w:val="pt-BR"/>
              </w:rPr>
            </w:pPr>
            <w:r w:rsidRPr="00A673D3">
              <w:rPr>
                <w:rFonts w:asciiTheme="minorHAnsi" w:hAnsiTheme="minorHAnsi"/>
                <w:szCs w:val="22"/>
                <w:lang w:val="pt-BR"/>
              </w:rPr>
              <w:t xml:space="preserve">Soldas por extrusão </w:t>
            </w:r>
            <w:r w:rsidRPr="00A673D3">
              <w:rPr>
                <w:rFonts w:asciiTheme="minorHAnsi" w:hAnsiTheme="minorHAnsi"/>
                <w:szCs w:val="22"/>
                <w:vertAlign w:val="superscript"/>
                <w:lang w:val="pt-BR"/>
              </w:rPr>
              <w:t>(1)</w:t>
            </w:r>
          </w:p>
          <w:p w14:paraId="1374342D" w14:textId="77777777" w:rsidR="00CA0982" w:rsidRPr="00A673D3" w:rsidRDefault="00CA0982" w:rsidP="00494D4D">
            <w:pPr>
              <w:ind w:firstLine="180"/>
              <w:jc w:val="both"/>
              <w:rPr>
                <w:rFonts w:asciiTheme="minorHAnsi" w:hAnsiTheme="minorHAnsi"/>
                <w:szCs w:val="22"/>
                <w:lang w:val="pt-BR"/>
              </w:rPr>
            </w:pPr>
            <w:r w:rsidRPr="00A673D3">
              <w:rPr>
                <w:rFonts w:asciiTheme="minorHAnsi" w:hAnsiTheme="minorHAnsi"/>
                <w:szCs w:val="22"/>
                <w:lang w:val="pt-BR"/>
              </w:rPr>
              <w:t>resistência ao cisalhamento</w:t>
            </w:r>
            <w:r w:rsidRPr="00A673D3">
              <w:rPr>
                <w:rFonts w:asciiTheme="minorHAnsi" w:hAnsiTheme="minorHAnsi"/>
                <w:szCs w:val="22"/>
                <w:vertAlign w:val="superscript"/>
                <w:lang w:val="pt-BR"/>
              </w:rPr>
              <w:t>(2)</w:t>
            </w:r>
            <w:r w:rsidRPr="00A673D3">
              <w:rPr>
                <w:rFonts w:asciiTheme="minorHAnsi" w:hAnsiTheme="minorHAnsi"/>
                <w:szCs w:val="22"/>
                <w:lang w:val="pt-BR"/>
              </w:rPr>
              <w:t>, lb/in.</w:t>
            </w:r>
          </w:p>
          <w:p w14:paraId="6C026675" w14:textId="77777777" w:rsidR="00CA0982" w:rsidRPr="00A673D3" w:rsidRDefault="00CA0982" w:rsidP="00494D4D">
            <w:pPr>
              <w:ind w:firstLine="180"/>
              <w:jc w:val="both"/>
              <w:rPr>
                <w:rFonts w:asciiTheme="minorHAnsi" w:hAnsiTheme="minorHAnsi"/>
                <w:szCs w:val="22"/>
                <w:lang w:val="pt-BR"/>
              </w:rPr>
            </w:pPr>
            <w:r w:rsidRPr="00A673D3">
              <w:rPr>
                <w:rFonts w:asciiTheme="minorHAnsi" w:hAnsiTheme="minorHAnsi"/>
                <w:szCs w:val="22"/>
                <w:lang w:val="pt-BR"/>
              </w:rPr>
              <w:t>alongamento ao cisalhamento na ruptura</w:t>
            </w:r>
            <w:r w:rsidRPr="00A673D3">
              <w:rPr>
                <w:rFonts w:asciiTheme="minorHAnsi" w:hAnsiTheme="minorHAnsi"/>
                <w:szCs w:val="22"/>
                <w:vertAlign w:val="superscript"/>
                <w:lang w:val="pt-BR"/>
              </w:rPr>
              <w:t xml:space="preserve"> (3)</w:t>
            </w:r>
            <w:r w:rsidRPr="00A673D3">
              <w:rPr>
                <w:rFonts w:asciiTheme="minorHAnsi" w:hAnsiTheme="minorHAnsi"/>
                <w:szCs w:val="22"/>
                <w:lang w:val="pt-BR"/>
              </w:rPr>
              <w:t xml:space="preserve"> , %</w:t>
            </w:r>
          </w:p>
          <w:p w14:paraId="3321749D" w14:textId="77777777" w:rsidR="00CA0982" w:rsidRPr="00A673D3" w:rsidRDefault="00CA0982" w:rsidP="00494D4D">
            <w:pPr>
              <w:ind w:firstLine="180"/>
              <w:jc w:val="both"/>
              <w:rPr>
                <w:rFonts w:asciiTheme="minorHAnsi" w:hAnsiTheme="minorHAnsi"/>
                <w:szCs w:val="22"/>
                <w:lang w:val="pt-BR"/>
              </w:rPr>
            </w:pPr>
          </w:p>
          <w:p w14:paraId="25838A45" w14:textId="77777777" w:rsidR="00CA0982" w:rsidRPr="00A673D3" w:rsidRDefault="00CA0982" w:rsidP="00494D4D">
            <w:pPr>
              <w:ind w:firstLine="180"/>
              <w:jc w:val="both"/>
              <w:rPr>
                <w:rFonts w:asciiTheme="minorHAnsi" w:hAnsiTheme="minorHAnsi"/>
                <w:szCs w:val="22"/>
                <w:lang w:val="pt-BR"/>
              </w:rPr>
            </w:pPr>
            <w:r w:rsidRPr="00A673D3">
              <w:rPr>
                <w:rFonts w:asciiTheme="minorHAnsi" w:hAnsiTheme="minorHAnsi"/>
                <w:szCs w:val="22"/>
                <w:lang w:val="pt-BR"/>
              </w:rPr>
              <w:t xml:space="preserve">Resistência ao Descolamento </w:t>
            </w:r>
            <w:r w:rsidRPr="00A673D3">
              <w:rPr>
                <w:rFonts w:asciiTheme="minorHAnsi" w:hAnsiTheme="minorHAnsi"/>
                <w:szCs w:val="22"/>
                <w:vertAlign w:val="superscript"/>
                <w:lang w:val="pt-BR"/>
              </w:rPr>
              <w:t>(2)</w:t>
            </w:r>
            <w:r w:rsidRPr="00A673D3">
              <w:rPr>
                <w:rFonts w:asciiTheme="minorHAnsi" w:hAnsiTheme="minorHAnsi"/>
                <w:szCs w:val="22"/>
                <w:lang w:val="pt-BR"/>
              </w:rPr>
              <w:t>, lb/in.</w:t>
            </w:r>
          </w:p>
          <w:p w14:paraId="425C4DBC" w14:textId="77777777" w:rsidR="00CA0982" w:rsidRPr="00A673D3" w:rsidRDefault="00CA0982" w:rsidP="00494D4D">
            <w:pPr>
              <w:ind w:firstLine="180"/>
              <w:jc w:val="both"/>
              <w:rPr>
                <w:rFonts w:asciiTheme="minorHAnsi" w:hAnsiTheme="minorHAnsi"/>
                <w:szCs w:val="22"/>
                <w:lang w:val="pt-BR"/>
              </w:rPr>
            </w:pPr>
            <w:r w:rsidRPr="00A673D3">
              <w:rPr>
                <w:rFonts w:asciiTheme="minorHAnsi" w:hAnsiTheme="minorHAnsi"/>
                <w:szCs w:val="22"/>
                <w:lang w:val="pt-BR"/>
              </w:rPr>
              <w:t>Separação por Descolamento, %</w:t>
            </w:r>
          </w:p>
        </w:tc>
        <w:tc>
          <w:tcPr>
            <w:tcW w:w="822" w:type="dxa"/>
          </w:tcPr>
          <w:p w14:paraId="6A1F08E0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</w:p>
          <w:p w14:paraId="43A46293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131</w:t>
            </w:r>
          </w:p>
          <w:p w14:paraId="14667C25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50</w:t>
            </w:r>
          </w:p>
          <w:p w14:paraId="3AB549A5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57D70D3E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95</w:t>
            </w:r>
          </w:p>
          <w:p w14:paraId="7023D63E" w14:textId="77777777" w:rsidR="00CA0982" w:rsidRPr="00494D4D" w:rsidRDefault="00CA0982" w:rsidP="00494D4D">
            <w:pPr>
              <w:tabs>
                <w:tab w:val="left" w:pos="792"/>
              </w:tabs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25</w:t>
            </w:r>
          </w:p>
        </w:tc>
        <w:tc>
          <w:tcPr>
            <w:tcW w:w="708" w:type="dxa"/>
          </w:tcPr>
          <w:p w14:paraId="29DEF6BF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</w:p>
          <w:p w14:paraId="69ACB85A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197</w:t>
            </w:r>
          </w:p>
          <w:p w14:paraId="22295307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50</w:t>
            </w:r>
          </w:p>
          <w:p w14:paraId="2662F076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3CAFAC32" w14:textId="77777777" w:rsidR="00CA0982" w:rsidRPr="00494D4D" w:rsidRDefault="00CA0982" w:rsidP="00494D4D">
            <w:pPr>
              <w:tabs>
                <w:tab w:val="left" w:pos="792"/>
              </w:tabs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150</w:t>
            </w:r>
          </w:p>
          <w:p w14:paraId="3A6DBF06" w14:textId="77777777" w:rsidR="00CA0982" w:rsidRPr="00494D4D" w:rsidRDefault="00CA0982" w:rsidP="00494D4D">
            <w:pPr>
              <w:tabs>
                <w:tab w:val="left" w:pos="792"/>
              </w:tabs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25</w:t>
            </w:r>
          </w:p>
        </w:tc>
        <w:tc>
          <w:tcPr>
            <w:tcW w:w="709" w:type="dxa"/>
          </w:tcPr>
          <w:p w14:paraId="1F462040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</w:p>
          <w:p w14:paraId="604FED46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263</w:t>
            </w:r>
          </w:p>
          <w:p w14:paraId="754E6ED8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50</w:t>
            </w:r>
          </w:p>
          <w:p w14:paraId="5CFF3B32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468EC834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190</w:t>
            </w:r>
          </w:p>
          <w:p w14:paraId="6EA340F7" w14:textId="77777777" w:rsidR="00CA0982" w:rsidRPr="00494D4D" w:rsidRDefault="00CA0982" w:rsidP="00494D4D">
            <w:pPr>
              <w:tabs>
                <w:tab w:val="left" w:pos="792"/>
              </w:tabs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25</w:t>
            </w:r>
          </w:p>
        </w:tc>
        <w:tc>
          <w:tcPr>
            <w:tcW w:w="709" w:type="dxa"/>
          </w:tcPr>
          <w:p w14:paraId="080027EA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</w:p>
          <w:p w14:paraId="0907E9F1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328</w:t>
            </w:r>
          </w:p>
          <w:p w14:paraId="0FA6834B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50</w:t>
            </w:r>
          </w:p>
          <w:p w14:paraId="02078554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75929A04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250</w:t>
            </w:r>
          </w:p>
          <w:p w14:paraId="142B75A2" w14:textId="77777777" w:rsidR="00CA0982" w:rsidRPr="00494D4D" w:rsidRDefault="00CA0982" w:rsidP="00494D4D">
            <w:pPr>
              <w:tabs>
                <w:tab w:val="left" w:pos="792"/>
              </w:tabs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25</w:t>
            </w:r>
          </w:p>
        </w:tc>
        <w:tc>
          <w:tcPr>
            <w:tcW w:w="709" w:type="dxa"/>
          </w:tcPr>
          <w:p w14:paraId="624C7ABA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</w:p>
          <w:p w14:paraId="2B0D1839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394</w:t>
            </w:r>
          </w:p>
          <w:p w14:paraId="306716B4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50</w:t>
            </w:r>
          </w:p>
          <w:p w14:paraId="7DDEC29D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65DD0F52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290</w:t>
            </w:r>
          </w:p>
          <w:p w14:paraId="6CA1BA97" w14:textId="77777777" w:rsidR="00CA0982" w:rsidRPr="00494D4D" w:rsidRDefault="00CA0982" w:rsidP="00494D4D">
            <w:pPr>
              <w:tabs>
                <w:tab w:val="left" w:pos="792"/>
              </w:tabs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25</w:t>
            </w:r>
          </w:p>
        </w:tc>
        <w:tc>
          <w:tcPr>
            <w:tcW w:w="775" w:type="dxa"/>
          </w:tcPr>
          <w:p w14:paraId="13803216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</w:p>
          <w:p w14:paraId="380E39F4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525</w:t>
            </w:r>
          </w:p>
          <w:p w14:paraId="14D215D1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50</w:t>
            </w:r>
          </w:p>
          <w:p w14:paraId="5A9BB40A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2256B78E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385</w:t>
            </w:r>
          </w:p>
          <w:p w14:paraId="73CC86D8" w14:textId="77777777" w:rsidR="00CA0982" w:rsidRPr="00494D4D" w:rsidRDefault="00CA0982" w:rsidP="00494D4D">
            <w:pPr>
              <w:tabs>
                <w:tab w:val="left" w:pos="792"/>
              </w:tabs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25</w:t>
            </w:r>
          </w:p>
        </w:tc>
        <w:tc>
          <w:tcPr>
            <w:tcW w:w="798" w:type="dxa"/>
          </w:tcPr>
          <w:p w14:paraId="085DF885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</w:p>
          <w:p w14:paraId="1813B719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657</w:t>
            </w:r>
          </w:p>
          <w:p w14:paraId="4763F713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50</w:t>
            </w:r>
          </w:p>
          <w:p w14:paraId="610A6832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674C2D43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500</w:t>
            </w:r>
          </w:p>
          <w:p w14:paraId="70716124" w14:textId="77777777" w:rsidR="00CA0982" w:rsidRPr="00494D4D" w:rsidRDefault="00CA0982" w:rsidP="00494D4D">
            <w:pPr>
              <w:tabs>
                <w:tab w:val="left" w:pos="792"/>
              </w:tabs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25</w:t>
            </w:r>
          </w:p>
        </w:tc>
        <w:tc>
          <w:tcPr>
            <w:tcW w:w="709" w:type="dxa"/>
          </w:tcPr>
          <w:p w14:paraId="48A8A14E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</w:p>
          <w:p w14:paraId="084117AA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788</w:t>
            </w:r>
          </w:p>
          <w:p w14:paraId="44357E91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50</w:t>
            </w:r>
          </w:p>
          <w:p w14:paraId="53456827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28B97417" w14:textId="77777777" w:rsidR="00CA0982" w:rsidRPr="00494D4D" w:rsidRDefault="00CA0982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595</w:t>
            </w:r>
          </w:p>
          <w:p w14:paraId="6DA75A9D" w14:textId="77777777" w:rsidR="00CA0982" w:rsidRPr="00494D4D" w:rsidRDefault="00CA0982" w:rsidP="00494D4D">
            <w:pPr>
              <w:tabs>
                <w:tab w:val="left" w:pos="792"/>
              </w:tabs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25</w:t>
            </w:r>
          </w:p>
        </w:tc>
      </w:tr>
    </w:tbl>
    <w:p w14:paraId="2C376DC6" w14:textId="77777777" w:rsidR="00E22CF0" w:rsidRPr="00494D4D" w:rsidRDefault="00E22CF0" w:rsidP="00494D4D">
      <w:pPr>
        <w:jc w:val="both"/>
        <w:rPr>
          <w:rFonts w:asciiTheme="minorHAnsi" w:hAnsiTheme="minorHAnsi"/>
          <w:sz w:val="22"/>
          <w:szCs w:val="22"/>
          <w:lang w:val="pt-BR"/>
        </w:rPr>
      </w:pPr>
    </w:p>
    <w:p w14:paraId="657B01EB" w14:textId="77777777" w:rsidR="00E22CF0" w:rsidRPr="00494D4D" w:rsidRDefault="00E22CF0" w:rsidP="00494D4D">
      <w:pPr>
        <w:ind w:right="720" w:firstLine="720"/>
        <w:jc w:val="both"/>
        <w:rPr>
          <w:rFonts w:asciiTheme="minorHAnsi" w:hAnsiTheme="minorHAnsi"/>
          <w:sz w:val="22"/>
          <w:szCs w:val="22"/>
          <w:lang w:val="pt-BR"/>
        </w:rPr>
      </w:pPr>
    </w:p>
    <w:p w14:paraId="3B058F08" w14:textId="77777777" w:rsidR="003E6C2A" w:rsidRPr="00494D4D" w:rsidRDefault="00F74AA4" w:rsidP="00494D4D">
      <w:pPr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>Notas para as</w:t>
      </w:r>
      <w:r w:rsidR="003E6C2A" w:rsidRPr="00494D4D">
        <w:rPr>
          <w:rFonts w:asciiTheme="minorHAnsi" w:hAnsiTheme="minorHAnsi"/>
          <w:sz w:val="22"/>
          <w:szCs w:val="22"/>
          <w:lang w:val="pt-BR"/>
        </w:rPr>
        <w:t xml:space="preserve"> Tabela</w:t>
      </w:r>
      <w:r w:rsidRPr="00494D4D">
        <w:rPr>
          <w:rFonts w:asciiTheme="minorHAnsi" w:hAnsiTheme="minorHAnsi"/>
          <w:sz w:val="22"/>
          <w:szCs w:val="22"/>
          <w:lang w:val="pt-BR"/>
        </w:rPr>
        <w:t>s</w:t>
      </w:r>
      <w:r w:rsidR="003E6C2A" w:rsidRPr="00494D4D">
        <w:rPr>
          <w:rFonts w:asciiTheme="minorHAnsi" w:hAnsiTheme="minorHAnsi"/>
          <w:sz w:val="22"/>
          <w:szCs w:val="22"/>
          <w:lang w:val="pt-BR"/>
        </w:rPr>
        <w:t xml:space="preserve"> 1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e 2</w:t>
      </w:r>
      <w:r w:rsidR="003E6C2A" w:rsidRPr="00494D4D">
        <w:rPr>
          <w:rFonts w:asciiTheme="minorHAnsi" w:hAnsiTheme="minorHAnsi"/>
          <w:sz w:val="22"/>
          <w:szCs w:val="22"/>
          <w:lang w:val="pt-BR"/>
        </w:rPr>
        <w:t>:</w:t>
      </w:r>
    </w:p>
    <w:p w14:paraId="5F4CE6A5" w14:textId="77777777" w:rsidR="003E6C2A" w:rsidRPr="00494D4D" w:rsidRDefault="003E6C2A" w:rsidP="00494D4D">
      <w:pPr>
        <w:pStyle w:val="ListParagraph"/>
        <w:numPr>
          <w:ilvl w:val="0"/>
          <w:numId w:val="37"/>
        </w:numPr>
        <w:ind w:left="993" w:hanging="567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>Também para soldas por métodos como ar quente e ultra-sônico</w:t>
      </w:r>
    </w:p>
    <w:p w14:paraId="24391F62" w14:textId="77777777" w:rsidR="003E6C2A" w:rsidRPr="00494D4D" w:rsidRDefault="003E6C2A" w:rsidP="00494D4D">
      <w:pPr>
        <w:pStyle w:val="ListParagraph"/>
        <w:numPr>
          <w:ilvl w:val="0"/>
          <w:numId w:val="37"/>
        </w:numPr>
        <w:ind w:left="993" w:hanging="567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 xml:space="preserve">Valores </w:t>
      </w:r>
      <w:r w:rsidR="005377B1" w:rsidRPr="00494D4D">
        <w:rPr>
          <w:rFonts w:asciiTheme="minorHAnsi" w:hAnsiTheme="minorHAnsi"/>
          <w:sz w:val="22"/>
          <w:szCs w:val="22"/>
          <w:lang w:val="pt-BR"/>
        </w:rPr>
        <w:t>listados para resistência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5377B1" w:rsidRPr="00494D4D">
        <w:rPr>
          <w:rFonts w:asciiTheme="minorHAnsi" w:hAnsiTheme="minorHAnsi"/>
          <w:sz w:val="22"/>
          <w:szCs w:val="22"/>
          <w:lang w:val="pt-BR"/>
        </w:rPr>
        <w:t xml:space="preserve">ao cisalhamento e descolamento </w:t>
      </w:r>
      <w:r w:rsidRPr="00494D4D">
        <w:rPr>
          <w:rFonts w:asciiTheme="minorHAnsi" w:hAnsiTheme="minorHAnsi"/>
          <w:sz w:val="22"/>
          <w:szCs w:val="22"/>
          <w:lang w:val="pt-BR"/>
        </w:rPr>
        <w:t>são</w:t>
      </w:r>
      <w:r w:rsidR="005377B1" w:rsidRPr="00494D4D">
        <w:rPr>
          <w:rFonts w:asciiTheme="minorHAnsi" w:hAnsiTheme="minorHAnsi"/>
          <w:sz w:val="22"/>
          <w:szCs w:val="22"/>
          <w:lang w:val="pt-BR"/>
        </w:rPr>
        <w:t xml:space="preserve"> para 4 de 5 corpos de prova; o resultado para 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5</w:t>
      </w:r>
      <w:r w:rsidR="005377B1" w:rsidRPr="00494D4D">
        <w:rPr>
          <w:rFonts w:asciiTheme="minorHAnsi" w:hAnsiTheme="minorHAnsi"/>
          <w:sz w:val="22"/>
          <w:szCs w:val="22"/>
          <w:vertAlign w:val="superscript"/>
          <w:lang w:val="pt-BR"/>
        </w:rPr>
        <w:t>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5377B1" w:rsidRPr="00494D4D">
        <w:rPr>
          <w:rFonts w:asciiTheme="minorHAnsi" w:hAnsiTheme="minorHAnsi"/>
          <w:sz w:val="22"/>
          <w:szCs w:val="22"/>
          <w:lang w:val="pt-BR"/>
        </w:rPr>
        <w:t>corpo de prova pode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ser 80% dos valores listados</w:t>
      </w:r>
    </w:p>
    <w:p w14:paraId="3E75CB78" w14:textId="77777777" w:rsidR="003E6C2A" w:rsidRPr="00494D4D" w:rsidRDefault="003E6C2A" w:rsidP="00494D4D">
      <w:pPr>
        <w:pStyle w:val="ListParagraph"/>
        <w:numPr>
          <w:ilvl w:val="0"/>
          <w:numId w:val="37"/>
        </w:numPr>
        <w:ind w:left="993" w:hanging="567"/>
        <w:jc w:val="both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sz w:val="22"/>
          <w:szCs w:val="22"/>
          <w:lang w:val="pt-BR"/>
        </w:rPr>
        <w:t>Medições de alongamento devem ser omitid</w:t>
      </w:r>
      <w:r w:rsidR="005377B1" w:rsidRPr="00494D4D">
        <w:rPr>
          <w:rFonts w:asciiTheme="minorHAnsi" w:hAnsiTheme="minorHAnsi"/>
          <w:sz w:val="22"/>
          <w:szCs w:val="22"/>
          <w:lang w:val="pt-BR"/>
        </w:rPr>
        <w:t>o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s para </w:t>
      </w:r>
      <w:r w:rsidR="005377B1" w:rsidRPr="00494D4D">
        <w:rPr>
          <w:rFonts w:asciiTheme="minorHAnsi" w:hAnsiTheme="minorHAnsi"/>
          <w:sz w:val="22"/>
          <w:szCs w:val="22"/>
          <w:lang w:val="pt-BR"/>
        </w:rPr>
        <w:t>ensaios</w:t>
      </w:r>
      <w:r w:rsidRPr="00494D4D">
        <w:rPr>
          <w:rFonts w:asciiTheme="minorHAnsi" w:hAnsiTheme="minorHAnsi"/>
          <w:sz w:val="22"/>
          <w:szCs w:val="22"/>
          <w:lang w:val="pt-BR"/>
        </w:rPr>
        <w:t xml:space="preserve"> de campo</w:t>
      </w:r>
    </w:p>
    <w:p w14:paraId="480B7E67" w14:textId="77777777" w:rsidR="00E22CF0" w:rsidRPr="00494D4D" w:rsidRDefault="00E22CF0" w:rsidP="00494D4D">
      <w:pPr>
        <w:ind w:right="720" w:firstLine="720"/>
        <w:jc w:val="both"/>
        <w:rPr>
          <w:rFonts w:asciiTheme="minorHAnsi" w:hAnsiTheme="minorHAnsi"/>
          <w:sz w:val="22"/>
          <w:szCs w:val="22"/>
          <w:lang w:val="pt-BR"/>
        </w:rPr>
      </w:pPr>
    </w:p>
    <w:p w14:paraId="7BFD1E04" w14:textId="77777777" w:rsidR="003E6C2A" w:rsidRPr="00494D4D" w:rsidRDefault="003E6C2A" w:rsidP="00494D4D">
      <w:pPr>
        <w:ind w:right="720" w:firstLine="720"/>
        <w:jc w:val="both"/>
        <w:rPr>
          <w:rFonts w:asciiTheme="minorHAnsi" w:hAnsiTheme="minorHAnsi"/>
          <w:b/>
          <w:sz w:val="22"/>
          <w:szCs w:val="22"/>
          <w:lang w:val="pt-BR"/>
        </w:rPr>
      </w:pPr>
    </w:p>
    <w:p w14:paraId="38756F2C" w14:textId="77777777" w:rsidR="003E6C2A" w:rsidRPr="00494D4D" w:rsidRDefault="00F74AA4" w:rsidP="00A673D3">
      <w:pPr>
        <w:ind w:right="720" w:firstLine="720"/>
        <w:jc w:val="center"/>
        <w:rPr>
          <w:rFonts w:asciiTheme="minorHAnsi" w:hAnsiTheme="minorHAnsi"/>
          <w:sz w:val="22"/>
          <w:szCs w:val="22"/>
          <w:lang w:val="pt-BR"/>
        </w:rPr>
      </w:pPr>
      <w:r w:rsidRPr="00494D4D">
        <w:rPr>
          <w:rFonts w:asciiTheme="minorHAnsi" w:hAnsiTheme="minorHAnsi"/>
          <w:b/>
          <w:sz w:val="22"/>
          <w:szCs w:val="22"/>
          <w:lang w:val="pt-BR"/>
        </w:rPr>
        <w:t xml:space="preserve">Tabela 2 </w:t>
      </w:r>
      <w:r w:rsidR="003E6C2A" w:rsidRPr="00494D4D">
        <w:rPr>
          <w:rFonts w:asciiTheme="minorHAnsi" w:hAnsiTheme="minorHAnsi"/>
          <w:b/>
          <w:sz w:val="22"/>
          <w:szCs w:val="22"/>
          <w:lang w:val="pt-BR"/>
        </w:rPr>
        <w:t xml:space="preserve">- </w:t>
      </w:r>
      <w:r w:rsidRPr="00494D4D">
        <w:rPr>
          <w:rFonts w:asciiTheme="minorHAnsi" w:hAnsiTheme="minorHAnsi"/>
          <w:b/>
          <w:sz w:val="22"/>
          <w:szCs w:val="22"/>
          <w:lang w:val="pt-BR"/>
        </w:rPr>
        <w:t>Resistência</w:t>
      </w:r>
      <w:r w:rsidR="003E6C2A" w:rsidRPr="00494D4D">
        <w:rPr>
          <w:rFonts w:asciiTheme="minorHAnsi" w:hAnsiTheme="minorHAnsi"/>
          <w:b/>
          <w:sz w:val="22"/>
          <w:szCs w:val="22"/>
          <w:lang w:val="pt-BR"/>
        </w:rPr>
        <w:t xml:space="preserve"> d</w:t>
      </w:r>
      <w:r w:rsidRPr="00494D4D">
        <w:rPr>
          <w:rFonts w:asciiTheme="minorHAnsi" w:hAnsiTheme="minorHAnsi"/>
          <w:b/>
          <w:sz w:val="22"/>
          <w:szCs w:val="22"/>
          <w:lang w:val="pt-BR"/>
        </w:rPr>
        <w:t>e</w:t>
      </w:r>
      <w:r w:rsidR="003E6C2A" w:rsidRPr="00494D4D">
        <w:rPr>
          <w:rFonts w:asciiTheme="minorHAnsi" w:hAnsiTheme="minorHAnsi"/>
          <w:b/>
          <w:sz w:val="22"/>
          <w:szCs w:val="22"/>
          <w:lang w:val="pt-BR"/>
        </w:rPr>
        <w:t xml:space="preserve"> solda e Propriedades relacionadas à </w:t>
      </w:r>
      <w:r w:rsidRPr="00494D4D">
        <w:rPr>
          <w:rFonts w:asciiTheme="minorHAnsi" w:hAnsiTheme="minorHAnsi"/>
          <w:b/>
          <w:sz w:val="22"/>
          <w:szCs w:val="22"/>
          <w:lang w:val="pt-BR"/>
        </w:rPr>
        <w:t>lig</w:t>
      </w:r>
      <w:r w:rsidR="003E6C2A" w:rsidRPr="00494D4D">
        <w:rPr>
          <w:rFonts w:asciiTheme="minorHAnsi" w:hAnsiTheme="minorHAnsi"/>
          <w:b/>
          <w:sz w:val="22"/>
          <w:szCs w:val="22"/>
          <w:lang w:val="pt-BR"/>
        </w:rPr>
        <w:t>ação t</w:t>
      </w:r>
      <w:r w:rsidRPr="00494D4D">
        <w:rPr>
          <w:rFonts w:asciiTheme="minorHAnsi" w:hAnsiTheme="minorHAnsi"/>
          <w:b/>
          <w:sz w:val="22"/>
          <w:szCs w:val="22"/>
          <w:lang w:val="pt-BR"/>
        </w:rPr>
        <w:t>é</w:t>
      </w:r>
      <w:r w:rsidR="003E6C2A" w:rsidRPr="00494D4D">
        <w:rPr>
          <w:rFonts w:asciiTheme="minorHAnsi" w:hAnsiTheme="minorHAnsi"/>
          <w:b/>
          <w:sz w:val="22"/>
          <w:szCs w:val="22"/>
          <w:lang w:val="pt-BR"/>
        </w:rPr>
        <w:t>rmica de Geomembrana de Polietileno de Alta Densidade (PEAD)</w:t>
      </w:r>
      <w:r w:rsidRPr="00494D4D">
        <w:rPr>
          <w:rFonts w:asciiTheme="minorHAnsi" w:hAnsiTheme="minorHAnsi"/>
          <w:b/>
          <w:sz w:val="22"/>
          <w:szCs w:val="22"/>
          <w:lang w:val="pt-BR"/>
        </w:rPr>
        <w:t xml:space="preserve"> (Unidades no Sistema Internacional)</w:t>
      </w:r>
    </w:p>
    <w:p w14:paraId="0C36BE3C" w14:textId="77777777" w:rsidR="00890C7F" w:rsidRPr="00494D4D" w:rsidRDefault="00890C7F" w:rsidP="00A673D3">
      <w:pPr>
        <w:ind w:right="720"/>
        <w:jc w:val="both"/>
        <w:rPr>
          <w:rFonts w:asciiTheme="minorHAnsi" w:hAnsiTheme="minorHAnsi"/>
          <w:b/>
          <w:sz w:val="22"/>
          <w:szCs w:val="22"/>
          <w:lang w:val="pt-BR"/>
        </w:rPr>
      </w:pPr>
    </w:p>
    <w:tbl>
      <w:tblPr>
        <w:tblW w:w="9741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709"/>
        <w:gridCol w:w="708"/>
        <w:gridCol w:w="709"/>
        <w:gridCol w:w="709"/>
        <w:gridCol w:w="709"/>
        <w:gridCol w:w="850"/>
        <w:gridCol w:w="851"/>
      </w:tblGrid>
      <w:tr w:rsidR="00A673D3" w:rsidRPr="00494D4D" w14:paraId="711FFC1D" w14:textId="77777777" w:rsidTr="00A673D3">
        <w:tc>
          <w:tcPr>
            <w:tcW w:w="4496" w:type="dxa"/>
          </w:tcPr>
          <w:p w14:paraId="2B2CAFB5" w14:textId="77777777" w:rsidR="00F74AA4" w:rsidRPr="00494D4D" w:rsidRDefault="00F74AA4" w:rsidP="00494D4D">
            <w:pPr>
              <w:tabs>
                <w:tab w:val="left" w:pos="180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Espessura Nominal da Geomembrana</w:t>
            </w:r>
          </w:p>
        </w:tc>
        <w:tc>
          <w:tcPr>
            <w:tcW w:w="709" w:type="dxa"/>
          </w:tcPr>
          <w:p w14:paraId="6C5D7729" w14:textId="77777777" w:rsidR="00F74AA4" w:rsidRPr="00494D4D" w:rsidRDefault="00F74AA4" w:rsidP="00494D4D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</w:p>
          <w:p w14:paraId="58B159E0" w14:textId="77777777" w:rsidR="00F74AA4" w:rsidRPr="00494D4D" w:rsidRDefault="00F74AA4" w:rsidP="00494D4D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0.75</w:t>
            </w:r>
          </w:p>
          <w:p w14:paraId="26D1DB7D" w14:textId="77777777" w:rsidR="00F74AA4" w:rsidRPr="00494D4D" w:rsidRDefault="00F74AA4" w:rsidP="00494D4D">
            <w:pPr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 mm</w:t>
            </w:r>
          </w:p>
        </w:tc>
        <w:tc>
          <w:tcPr>
            <w:tcW w:w="708" w:type="dxa"/>
          </w:tcPr>
          <w:p w14:paraId="5BDE2094" w14:textId="77777777" w:rsidR="00F74AA4" w:rsidRPr="00494D4D" w:rsidRDefault="00F74AA4" w:rsidP="00494D4D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</w:p>
          <w:p w14:paraId="7394A342" w14:textId="77777777" w:rsidR="00F74AA4" w:rsidRPr="00494D4D" w:rsidRDefault="00F74AA4" w:rsidP="00494D4D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1.0 </w:t>
            </w:r>
          </w:p>
          <w:p w14:paraId="2847FE7C" w14:textId="77777777" w:rsidR="00F74AA4" w:rsidRPr="00494D4D" w:rsidRDefault="00F74AA4" w:rsidP="00494D4D">
            <w:pPr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mm</w:t>
            </w:r>
          </w:p>
        </w:tc>
        <w:tc>
          <w:tcPr>
            <w:tcW w:w="709" w:type="dxa"/>
          </w:tcPr>
          <w:p w14:paraId="6CFA96EA" w14:textId="77777777" w:rsidR="00F74AA4" w:rsidRPr="00494D4D" w:rsidRDefault="00F74AA4" w:rsidP="00494D4D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</w:p>
          <w:p w14:paraId="647C6DDD" w14:textId="77777777" w:rsidR="00F74AA4" w:rsidRPr="00494D4D" w:rsidRDefault="00F74AA4" w:rsidP="00494D4D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1.25 </w:t>
            </w:r>
          </w:p>
          <w:p w14:paraId="148FB5FE" w14:textId="77777777" w:rsidR="00F74AA4" w:rsidRPr="00494D4D" w:rsidRDefault="00F74AA4" w:rsidP="00494D4D">
            <w:pPr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mm</w:t>
            </w:r>
          </w:p>
        </w:tc>
        <w:tc>
          <w:tcPr>
            <w:tcW w:w="709" w:type="dxa"/>
          </w:tcPr>
          <w:p w14:paraId="68458AAB" w14:textId="77777777" w:rsidR="00F74AA4" w:rsidRPr="00494D4D" w:rsidRDefault="00F74AA4" w:rsidP="00494D4D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</w:p>
          <w:p w14:paraId="4EE5A134" w14:textId="77777777" w:rsidR="00F74AA4" w:rsidRPr="00494D4D" w:rsidRDefault="00F74AA4" w:rsidP="00494D4D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1.5</w:t>
            </w:r>
          </w:p>
          <w:p w14:paraId="5A6634FC" w14:textId="77777777" w:rsidR="00F74AA4" w:rsidRPr="00494D4D" w:rsidRDefault="00F74AA4" w:rsidP="00494D4D">
            <w:pPr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 mm</w:t>
            </w:r>
          </w:p>
        </w:tc>
        <w:tc>
          <w:tcPr>
            <w:tcW w:w="709" w:type="dxa"/>
          </w:tcPr>
          <w:p w14:paraId="1E0B935F" w14:textId="77777777" w:rsidR="00F74AA4" w:rsidRPr="00494D4D" w:rsidRDefault="00F74AA4" w:rsidP="00494D4D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</w:p>
          <w:p w14:paraId="3D216599" w14:textId="77777777" w:rsidR="00F74AA4" w:rsidRPr="00494D4D" w:rsidRDefault="00F74AA4" w:rsidP="00494D4D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2.0</w:t>
            </w:r>
          </w:p>
          <w:p w14:paraId="4543805D" w14:textId="77777777" w:rsidR="00F74AA4" w:rsidRPr="00494D4D" w:rsidRDefault="00F74AA4" w:rsidP="00494D4D">
            <w:pPr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 mm</w:t>
            </w:r>
          </w:p>
        </w:tc>
        <w:tc>
          <w:tcPr>
            <w:tcW w:w="850" w:type="dxa"/>
          </w:tcPr>
          <w:p w14:paraId="49A04B33" w14:textId="77777777" w:rsidR="00F74AA4" w:rsidRPr="00494D4D" w:rsidRDefault="00F74AA4" w:rsidP="00494D4D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</w:p>
          <w:p w14:paraId="2571AE15" w14:textId="77777777" w:rsidR="00F74AA4" w:rsidRPr="00494D4D" w:rsidRDefault="00F74AA4" w:rsidP="00494D4D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2.5</w:t>
            </w:r>
          </w:p>
          <w:p w14:paraId="15302B35" w14:textId="77777777" w:rsidR="00F74AA4" w:rsidRPr="00494D4D" w:rsidRDefault="00F74AA4" w:rsidP="00494D4D">
            <w:pPr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 mm</w:t>
            </w:r>
          </w:p>
        </w:tc>
        <w:tc>
          <w:tcPr>
            <w:tcW w:w="851" w:type="dxa"/>
          </w:tcPr>
          <w:p w14:paraId="73F63FFB" w14:textId="77777777" w:rsidR="00F74AA4" w:rsidRPr="00494D4D" w:rsidRDefault="00F74AA4" w:rsidP="00494D4D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</w:p>
          <w:p w14:paraId="49017512" w14:textId="77777777" w:rsidR="00F74AA4" w:rsidRPr="00494D4D" w:rsidRDefault="00F74AA4" w:rsidP="00494D4D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3.0 </w:t>
            </w:r>
          </w:p>
          <w:p w14:paraId="57F51B2A" w14:textId="77777777" w:rsidR="00F74AA4" w:rsidRPr="00494D4D" w:rsidRDefault="00F74AA4" w:rsidP="00494D4D">
            <w:pPr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mm</w:t>
            </w:r>
          </w:p>
        </w:tc>
      </w:tr>
      <w:tr w:rsidR="00A673D3" w:rsidRPr="00494D4D" w14:paraId="48EA3131" w14:textId="77777777" w:rsidTr="00A673D3">
        <w:tc>
          <w:tcPr>
            <w:tcW w:w="4496" w:type="dxa"/>
          </w:tcPr>
          <w:p w14:paraId="7317C6EA" w14:textId="77777777" w:rsidR="00F74AA4" w:rsidRPr="00A673D3" w:rsidRDefault="00F74AA4" w:rsidP="00494D4D">
            <w:pPr>
              <w:jc w:val="both"/>
              <w:rPr>
                <w:rFonts w:asciiTheme="minorHAnsi" w:hAnsiTheme="minorHAnsi"/>
                <w:szCs w:val="22"/>
                <w:vertAlign w:val="superscript"/>
                <w:lang w:val="pt-BR"/>
              </w:rPr>
            </w:pPr>
            <w:r w:rsidRPr="00A673D3">
              <w:rPr>
                <w:rFonts w:asciiTheme="minorHAnsi" w:hAnsiTheme="minorHAnsi"/>
                <w:szCs w:val="22"/>
                <w:lang w:val="pt-BR"/>
              </w:rPr>
              <w:t xml:space="preserve">Soldas com cunha quente </w:t>
            </w:r>
            <w:r w:rsidRPr="00A673D3">
              <w:rPr>
                <w:rFonts w:asciiTheme="minorHAnsi" w:hAnsiTheme="minorHAnsi"/>
                <w:szCs w:val="22"/>
                <w:vertAlign w:val="superscript"/>
                <w:lang w:val="pt-BR"/>
              </w:rPr>
              <w:t>(1)</w:t>
            </w:r>
          </w:p>
          <w:p w14:paraId="7236EBE0" w14:textId="77777777" w:rsidR="00F74AA4" w:rsidRPr="00A673D3" w:rsidRDefault="00F74AA4" w:rsidP="00494D4D">
            <w:pPr>
              <w:ind w:firstLine="180"/>
              <w:jc w:val="both"/>
              <w:rPr>
                <w:rFonts w:asciiTheme="minorHAnsi" w:hAnsiTheme="minorHAnsi"/>
                <w:szCs w:val="22"/>
                <w:lang w:val="pt-BR"/>
              </w:rPr>
            </w:pPr>
            <w:r w:rsidRPr="00A673D3">
              <w:rPr>
                <w:rFonts w:asciiTheme="minorHAnsi" w:hAnsiTheme="minorHAnsi"/>
                <w:szCs w:val="22"/>
                <w:lang w:val="pt-BR"/>
              </w:rPr>
              <w:t>resistência ao cisalhamento</w:t>
            </w:r>
            <w:r w:rsidRPr="00A673D3">
              <w:rPr>
                <w:rFonts w:asciiTheme="minorHAnsi" w:hAnsiTheme="minorHAnsi"/>
                <w:szCs w:val="22"/>
                <w:vertAlign w:val="superscript"/>
                <w:lang w:val="pt-BR"/>
              </w:rPr>
              <w:t>(2)</w:t>
            </w:r>
            <w:r w:rsidRPr="00A673D3">
              <w:rPr>
                <w:rFonts w:asciiTheme="minorHAnsi" w:hAnsiTheme="minorHAnsi"/>
                <w:szCs w:val="22"/>
                <w:lang w:val="pt-BR"/>
              </w:rPr>
              <w:t>, lb/in.</w:t>
            </w:r>
          </w:p>
          <w:p w14:paraId="4003EDBB" w14:textId="77777777" w:rsidR="00F74AA4" w:rsidRPr="00A673D3" w:rsidRDefault="00F74AA4" w:rsidP="00494D4D">
            <w:pPr>
              <w:ind w:firstLine="180"/>
              <w:jc w:val="both"/>
              <w:rPr>
                <w:rFonts w:asciiTheme="minorHAnsi" w:hAnsiTheme="minorHAnsi"/>
                <w:szCs w:val="22"/>
                <w:lang w:val="pt-BR"/>
              </w:rPr>
            </w:pPr>
            <w:r w:rsidRPr="00A673D3">
              <w:rPr>
                <w:rFonts w:asciiTheme="minorHAnsi" w:hAnsiTheme="minorHAnsi"/>
                <w:szCs w:val="22"/>
                <w:lang w:val="pt-BR"/>
              </w:rPr>
              <w:t>alongamento ao cisalhamento na ruptura</w:t>
            </w:r>
            <w:r w:rsidRPr="00A673D3">
              <w:rPr>
                <w:rFonts w:asciiTheme="minorHAnsi" w:hAnsiTheme="minorHAnsi"/>
                <w:szCs w:val="22"/>
                <w:vertAlign w:val="superscript"/>
                <w:lang w:val="pt-BR"/>
              </w:rPr>
              <w:t xml:space="preserve"> (3)</w:t>
            </w:r>
            <w:r w:rsidRPr="00A673D3">
              <w:rPr>
                <w:rFonts w:asciiTheme="minorHAnsi" w:hAnsiTheme="minorHAnsi"/>
                <w:szCs w:val="22"/>
                <w:lang w:val="pt-BR"/>
              </w:rPr>
              <w:t xml:space="preserve"> , %</w:t>
            </w:r>
          </w:p>
          <w:p w14:paraId="71C3F46D" w14:textId="77777777" w:rsidR="00F74AA4" w:rsidRPr="00A673D3" w:rsidRDefault="00F74AA4" w:rsidP="00494D4D">
            <w:pPr>
              <w:ind w:firstLine="180"/>
              <w:jc w:val="both"/>
              <w:rPr>
                <w:rFonts w:asciiTheme="minorHAnsi" w:hAnsiTheme="minorHAnsi"/>
                <w:szCs w:val="22"/>
                <w:lang w:val="pt-BR"/>
              </w:rPr>
            </w:pPr>
          </w:p>
          <w:p w14:paraId="0584DD1B" w14:textId="77777777" w:rsidR="00F74AA4" w:rsidRPr="00A673D3" w:rsidRDefault="00F74AA4" w:rsidP="00494D4D">
            <w:pPr>
              <w:ind w:firstLine="180"/>
              <w:jc w:val="both"/>
              <w:rPr>
                <w:rFonts w:asciiTheme="minorHAnsi" w:hAnsiTheme="minorHAnsi"/>
                <w:szCs w:val="22"/>
                <w:lang w:val="pt-BR"/>
              </w:rPr>
            </w:pPr>
            <w:r w:rsidRPr="00A673D3">
              <w:rPr>
                <w:rFonts w:asciiTheme="minorHAnsi" w:hAnsiTheme="minorHAnsi"/>
                <w:szCs w:val="22"/>
                <w:lang w:val="pt-BR"/>
              </w:rPr>
              <w:t xml:space="preserve">Resistência ao Descolamento </w:t>
            </w:r>
            <w:r w:rsidRPr="00A673D3">
              <w:rPr>
                <w:rFonts w:asciiTheme="minorHAnsi" w:hAnsiTheme="minorHAnsi"/>
                <w:szCs w:val="22"/>
                <w:vertAlign w:val="superscript"/>
                <w:lang w:val="pt-BR"/>
              </w:rPr>
              <w:t>(2)</w:t>
            </w:r>
            <w:r w:rsidRPr="00A673D3">
              <w:rPr>
                <w:rFonts w:asciiTheme="minorHAnsi" w:hAnsiTheme="minorHAnsi"/>
                <w:szCs w:val="22"/>
                <w:lang w:val="pt-BR"/>
              </w:rPr>
              <w:t>, lb/in.</w:t>
            </w:r>
          </w:p>
          <w:p w14:paraId="552310AD" w14:textId="77777777" w:rsidR="00F74AA4" w:rsidRPr="00A673D3" w:rsidRDefault="00F74AA4" w:rsidP="00494D4D">
            <w:pPr>
              <w:ind w:firstLine="180"/>
              <w:jc w:val="both"/>
              <w:rPr>
                <w:rFonts w:asciiTheme="minorHAnsi" w:hAnsiTheme="minorHAnsi"/>
                <w:szCs w:val="22"/>
                <w:lang w:val="pt-BR"/>
              </w:rPr>
            </w:pPr>
            <w:r w:rsidRPr="00A673D3">
              <w:rPr>
                <w:rFonts w:asciiTheme="minorHAnsi" w:hAnsiTheme="minorHAnsi"/>
                <w:szCs w:val="22"/>
                <w:lang w:val="pt-BR"/>
              </w:rPr>
              <w:t>Separação por Descolamento, %</w:t>
            </w:r>
          </w:p>
        </w:tc>
        <w:tc>
          <w:tcPr>
            <w:tcW w:w="709" w:type="dxa"/>
          </w:tcPr>
          <w:p w14:paraId="3D439BB5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65B946F1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250</w:t>
            </w:r>
          </w:p>
          <w:p w14:paraId="0FE383BD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50</w:t>
            </w:r>
          </w:p>
          <w:p w14:paraId="2641AAA0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403B821C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197</w:t>
            </w:r>
          </w:p>
          <w:p w14:paraId="45FB38AC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25</w:t>
            </w:r>
          </w:p>
        </w:tc>
        <w:tc>
          <w:tcPr>
            <w:tcW w:w="708" w:type="dxa"/>
          </w:tcPr>
          <w:p w14:paraId="51BA09C8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69161BB0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350</w:t>
            </w:r>
          </w:p>
          <w:p w14:paraId="10312D92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50</w:t>
            </w:r>
          </w:p>
          <w:p w14:paraId="49ADEC77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30557470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263</w:t>
            </w:r>
          </w:p>
          <w:p w14:paraId="5960B30B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25</w:t>
            </w:r>
          </w:p>
        </w:tc>
        <w:tc>
          <w:tcPr>
            <w:tcW w:w="709" w:type="dxa"/>
          </w:tcPr>
          <w:p w14:paraId="6DC19C56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37978C4C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438</w:t>
            </w:r>
          </w:p>
          <w:p w14:paraId="4BEE1F98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50</w:t>
            </w:r>
          </w:p>
          <w:p w14:paraId="093ED7D9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4AEB5A33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333</w:t>
            </w:r>
          </w:p>
          <w:p w14:paraId="41F04379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25</w:t>
            </w:r>
          </w:p>
        </w:tc>
        <w:tc>
          <w:tcPr>
            <w:tcW w:w="709" w:type="dxa"/>
          </w:tcPr>
          <w:p w14:paraId="395956D8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336566CC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525</w:t>
            </w:r>
          </w:p>
          <w:p w14:paraId="54258124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50</w:t>
            </w:r>
          </w:p>
          <w:p w14:paraId="3DD82489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27FE692C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398</w:t>
            </w:r>
          </w:p>
          <w:p w14:paraId="661588CF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25</w:t>
            </w:r>
          </w:p>
        </w:tc>
        <w:tc>
          <w:tcPr>
            <w:tcW w:w="709" w:type="dxa"/>
          </w:tcPr>
          <w:p w14:paraId="632E6682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061F65FE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701</w:t>
            </w:r>
          </w:p>
          <w:p w14:paraId="7D986FCD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50</w:t>
            </w:r>
          </w:p>
          <w:p w14:paraId="5C0603F5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6DD2AAD6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530</w:t>
            </w:r>
          </w:p>
          <w:p w14:paraId="45F0D5F8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25</w:t>
            </w:r>
          </w:p>
        </w:tc>
        <w:tc>
          <w:tcPr>
            <w:tcW w:w="850" w:type="dxa"/>
          </w:tcPr>
          <w:p w14:paraId="434D593E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09658AAD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876</w:t>
            </w:r>
          </w:p>
          <w:p w14:paraId="1785B896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50</w:t>
            </w:r>
          </w:p>
          <w:p w14:paraId="00070CA4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297CA142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661</w:t>
            </w:r>
          </w:p>
          <w:p w14:paraId="2D4324DD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25</w:t>
            </w:r>
          </w:p>
        </w:tc>
        <w:tc>
          <w:tcPr>
            <w:tcW w:w="851" w:type="dxa"/>
          </w:tcPr>
          <w:p w14:paraId="03EA0922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446CFE78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1050</w:t>
            </w:r>
          </w:p>
          <w:p w14:paraId="246B2660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50</w:t>
            </w:r>
          </w:p>
          <w:p w14:paraId="3DABF01D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08276E11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793</w:t>
            </w:r>
          </w:p>
          <w:p w14:paraId="6BB63A5F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25</w:t>
            </w:r>
          </w:p>
        </w:tc>
      </w:tr>
      <w:tr w:rsidR="00A673D3" w:rsidRPr="00494D4D" w14:paraId="053C998D" w14:textId="77777777" w:rsidTr="00A673D3">
        <w:tc>
          <w:tcPr>
            <w:tcW w:w="4496" w:type="dxa"/>
          </w:tcPr>
          <w:p w14:paraId="5B6E072E" w14:textId="77777777" w:rsidR="00F74AA4" w:rsidRPr="00A673D3" w:rsidRDefault="00F74AA4" w:rsidP="00494D4D">
            <w:pPr>
              <w:jc w:val="both"/>
              <w:rPr>
                <w:rFonts w:asciiTheme="minorHAnsi" w:hAnsiTheme="minorHAnsi"/>
                <w:szCs w:val="22"/>
                <w:vertAlign w:val="superscript"/>
                <w:lang w:val="pt-BR"/>
              </w:rPr>
            </w:pPr>
            <w:r w:rsidRPr="00A673D3">
              <w:rPr>
                <w:rFonts w:asciiTheme="minorHAnsi" w:hAnsiTheme="minorHAnsi"/>
                <w:szCs w:val="22"/>
                <w:lang w:val="pt-BR"/>
              </w:rPr>
              <w:t xml:space="preserve">Soldas por extrusão </w:t>
            </w:r>
            <w:r w:rsidRPr="00A673D3">
              <w:rPr>
                <w:rFonts w:asciiTheme="minorHAnsi" w:hAnsiTheme="minorHAnsi"/>
                <w:szCs w:val="22"/>
                <w:vertAlign w:val="superscript"/>
                <w:lang w:val="pt-BR"/>
              </w:rPr>
              <w:t>(1)</w:t>
            </w:r>
          </w:p>
          <w:p w14:paraId="27165C82" w14:textId="77777777" w:rsidR="00F74AA4" w:rsidRPr="00A673D3" w:rsidRDefault="00F74AA4" w:rsidP="00494D4D">
            <w:pPr>
              <w:ind w:firstLine="180"/>
              <w:jc w:val="both"/>
              <w:rPr>
                <w:rFonts w:asciiTheme="minorHAnsi" w:hAnsiTheme="minorHAnsi"/>
                <w:szCs w:val="22"/>
                <w:lang w:val="pt-BR"/>
              </w:rPr>
            </w:pPr>
            <w:r w:rsidRPr="00A673D3">
              <w:rPr>
                <w:rFonts w:asciiTheme="minorHAnsi" w:hAnsiTheme="minorHAnsi"/>
                <w:szCs w:val="22"/>
                <w:lang w:val="pt-BR"/>
              </w:rPr>
              <w:t>resistência ao cisalhamento</w:t>
            </w:r>
            <w:r w:rsidRPr="00A673D3">
              <w:rPr>
                <w:rFonts w:asciiTheme="minorHAnsi" w:hAnsiTheme="minorHAnsi"/>
                <w:szCs w:val="22"/>
                <w:vertAlign w:val="superscript"/>
                <w:lang w:val="pt-BR"/>
              </w:rPr>
              <w:t>(2)</w:t>
            </w:r>
            <w:r w:rsidRPr="00A673D3">
              <w:rPr>
                <w:rFonts w:asciiTheme="minorHAnsi" w:hAnsiTheme="minorHAnsi"/>
                <w:szCs w:val="22"/>
                <w:lang w:val="pt-BR"/>
              </w:rPr>
              <w:t>, lb/in.</w:t>
            </w:r>
          </w:p>
          <w:p w14:paraId="1FE7B72D" w14:textId="77777777" w:rsidR="00F74AA4" w:rsidRPr="00A673D3" w:rsidRDefault="00F74AA4" w:rsidP="00494D4D">
            <w:pPr>
              <w:ind w:firstLine="180"/>
              <w:jc w:val="both"/>
              <w:rPr>
                <w:rFonts w:asciiTheme="minorHAnsi" w:hAnsiTheme="minorHAnsi"/>
                <w:szCs w:val="22"/>
                <w:lang w:val="pt-BR"/>
              </w:rPr>
            </w:pPr>
            <w:r w:rsidRPr="00A673D3">
              <w:rPr>
                <w:rFonts w:asciiTheme="minorHAnsi" w:hAnsiTheme="minorHAnsi"/>
                <w:szCs w:val="22"/>
                <w:lang w:val="pt-BR"/>
              </w:rPr>
              <w:t>alongamento ao cisalhamento na ruptura</w:t>
            </w:r>
            <w:r w:rsidRPr="00A673D3">
              <w:rPr>
                <w:rFonts w:asciiTheme="minorHAnsi" w:hAnsiTheme="minorHAnsi"/>
                <w:szCs w:val="22"/>
                <w:vertAlign w:val="superscript"/>
                <w:lang w:val="pt-BR"/>
              </w:rPr>
              <w:t xml:space="preserve"> (3)</w:t>
            </w:r>
            <w:r w:rsidRPr="00A673D3">
              <w:rPr>
                <w:rFonts w:asciiTheme="minorHAnsi" w:hAnsiTheme="minorHAnsi"/>
                <w:szCs w:val="22"/>
                <w:lang w:val="pt-BR"/>
              </w:rPr>
              <w:t xml:space="preserve"> , %</w:t>
            </w:r>
          </w:p>
          <w:p w14:paraId="176B0BEC" w14:textId="77777777" w:rsidR="00F74AA4" w:rsidRPr="00A673D3" w:rsidRDefault="00F74AA4" w:rsidP="00494D4D">
            <w:pPr>
              <w:ind w:firstLine="180"/>
              <w:jc w:val="both"/>
              <w:rPr>
                <w:rFonts w:asciiTheme="minorHAnsi" w:hAnsiTheme="minorHAnsi"/>
                <w:szCs w:val="22"/>
                <w:lang w:val="pt-BR"/>
              </w:rPr>
            </w:pPr>
          </w:p>
          <w:p w14:paraId="00B516A8" w14:textId="77777777" w:rsidR="00F74AA4" w:rsidRPr="00A673D3" w:rsidRDefault="00F74AA4" w:rsidP="00494D4D">
            <w:pPr>
              <w:ind w:firstLine="180"/>
              <w:jc w:val="both"/>
              <w:rPr>
                <w:rFonts w:asciiTheme="minorHAnsi" w:hAnsiTheme="minorHAnsi"/>
                <w:szCs w:val="22"/>
                <w:lang w:val="pt-BR"/>
              </w:rPr>
            </w:pPr>
            <w:r w:rsidRPr="00A673D3">
              <w:rPr>
                <w:rFonts w:asciiTheme="minorHAnsi" w:hAnsiTheme="minorHAnsi"/>
                <w:szCs w:val="22"/>
                <w:lang w:val="pt-BR"/>
              </w:rPr>
              <w:t xml:space="preserve">Resistência ao Descolamento </w:t>
            </w:r>
            <w:r w:rsidRPr="00A673D3">
              <w:rPr>
                <w:rFonts w:asciiTheme="minorHAnsi" w:hAnsiTheme="minorHAnsi"/>
                <w:szCs w:val="22"/>
                <w:vertAlign w:val="superscript"/>
                <w:lang w:val="pt-BR"/>
              </w:rPr>
              <w:t>(2)</w:t>
            </w:r>
            <w:r w:rsidRPr="00A673D3">
              <w:rPr>
                <w:rFonts w:asciiTheme="minorHAnsi" w:hAnsiTheme="minorHAnsi"/>
                <w:szCs w:val="22"/>
                <w:lang w:val="pt-BR"/>
              </w:rPr>
              <w:t>, lb/in.</w:t>
            </w:r>
          </w:p>
          <w:p w14:paraId="3E32EE2B" w14:textId="77777777" w:rsidR="00F74AA4" w:rsidRPr="00A673D3" w:rsidRDefault="00F74AA4" w:rsidP="00494D4D">
            <w:pPr>
              <w:ind w:firstLine="180"/>
              <w:jc w:val="both"/>
              <w:rPr>
                <w:rFonts w:asciiTheme="minorHAnsi" w:hAnsiTheme="minorHAnsi"/>
                <w:szCs w:val="22"/>
                <w:lang w:val="pt-BR"/>
              </w:rPr>
            </w:pPr>
            <w:r w:rsidRPr="00A673D3">
              <w:rPr>
                <w:rFonts w:asciiTheme="minorHAnsi" w:hAnsiTheme="minorHAnsi"/>
                <w:szCs w:val="22"/>
                <w:lang w:val="pt-BR"/>
              </w:rPr>
              <w:t>Separação por Descolamento, %</w:t>
            </w:r>
          </w:p>
        </w:tc>
        <w:tc>
          <w:tcPr>
            <w:tcW w:w="709" w:type="dxa"/>
          </w:tcPr>
          <w:p w14:paraId="42E7B7DF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</w:p>
          <w:p w14:paraId="4E85B98E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250</w:t>
            </w:r>
          </w:p>
          <w:p w14:paraId="7B2C6ABA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50</w:t>
            </w:r>
          </w:p>
          <w:p w14:paraId="72076238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204FF9E7" w14:textId="77777777" w:rsidR="00F74AA4" w:rsidRPr="00494D4D" w:rsidRDefault="00F74AA4" w:rsidP="00494D4D">
            <w:pPr>
              <w:tabs>
                <w:tab w:val="left" w:pos="792"/>
              </w:tabs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170</w:t>
            </w:r>
          </w:p>
          <w:p w14:paraId="3732DAA0" w14:textId="77777777" w:rsidR="00F74AA4" w:rsidRPr="00494D4D" w:rsidRDefault="00F74AA4" w:rsidP="00494D4D">
            <w:pPr>
              <w:tabs>
                <w:tab w:val="left" w:pos="792"/>
              </w:tabs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25</w:t>
            </w:r>
          </w:p>
        </w:tc>
        <w:tc>
          <w:tcPr>
            <w:tcW w:w="708" w:type="dxa"/>
          </w:tcPr>
          <w:p w14:paraId="34F9FF72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</w:p>
          <w:p w14:paraId="75C991A7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350</w:t>
            </w:r>
          </w:p>
          <w:p w14:paraId="50E59A52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50</w:t>
            </w:r>
          </w:p>
          <w:p w14:paraId="135E0FF0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1A961CFE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225</w:t>
            </w:r>
          </w:p>
          <w:p w14:paraId="0BE2F599" w14:textId="77777777" w:rsidR="00F74AA4" w:rsidRPr="00494D4D" w:rsidRDefault="00F74AA4" w:rsidP="00494D4D">
            <w:pPr>
              <w:tabs>
                <w:tab w:val="left" w:pos="792"/>
              </w:tabs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25</w:t>
            </w:r>
          </w:p>
        </w:tc>
        <w:tc>
          <w:tcPr>
            <w:tcW w:w="709" w:type="dxa"/>
          </w:tcPr>
          <w:p w14:paraId="1CF4A056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</w:p>
          <w:p w14:paraId="6FB7CE18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438</w:t>
            </w:r>
          </w:p>
          <w:p w14:paraId="796A5A2A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50</w:t>
            </w:r>
          </w:p>
          <w:p w14:paraId="0011E962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4A330C46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285</w:t>
            </w:r>
          </w:p>
          <w:p w14:paraId="236AB1B3" w14:textId="77777777" w:rsidR="00F74AA4" w:rsidRPr="00494D4D" w:rsidRDefault="00F74AA4" w:rsidP="00494D4D">
            <w:pPr>
              <w:tabs>
                <w:tab w:val="left" w:pos="792"/>
              </w:tabs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25</w:t>
            </w:r>
          </w:p>
        </w:tc>
        <w:tc>
          <w:tcPr>
            <w:tcW w:w="709" w:type="dxa"/>
          </w:tcPr>
          <w:p w14:paraId="4F2FE017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</w:p>
          <w:p w14:paraId="7AB4B7CE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525</w:t>
            </w:r>
          </w:p>
          <w:p w14:paraId="01FC57CB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50</w:t>
            </w:r>
          </w:p>
          <w:p w14:paraId="48C0C742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26A917E1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340</w:t>
            </w:r>
          </w:p>
          <w:p w14:paraId="4005E89B" w14:textId="77777777" w:rsidR="00F74AA4" w:rsidRPr="00494D4D" w:rsidRDefault="00F74AA4" w:rsidP="00494D4D">
            <w:pPr>
              <w:tabs>
                <w:tab w:val="left" w:pos="792"/>
              </w:tabs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25</w:t>
            </w:r>
          </w:p>
        </w:tc>
        <w:tc>
          <w:tcPr>
            <w:tcW w:w="709" w:type="dxa"/>
          </w:tcPr>
          <w:p w14:paraId="3DB9624B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</w:p>
          <w:p w14:paraId="0BFCA4E0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701</w:t>
            </w:r>
          </w:p>
          <w:p w14:paraId="764DDFBE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50</w:t>
            </w:r>
          </w:p>
          <w:p w14:paraId="248D68F9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6000D021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455</w:t>
            </w:r>
          </w:p>
          <w:p w14:paraId="1A3D5A42" w14:textId="77777777" w:rsidR="00F74AA4" w:rsidRPr="00494D4D" w:rsidRDefault="00F74AA4" w:rsidP="00494D4D">
            <w:pPr>
              <w:tabs>
                <w:tab w:val="left" w:pos="792"/>
              </w:tabs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25</w:t>
            </w:r>
          </w:p>
        </w:tc>
        <w:tc>
          <w:tcPr>
            <w:tcW w:w="850" w:type="dxa"/>
          </w:tcPr>
          <w:p w14:paraId="3EBC4867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</w:p>
          <w:p w14:paraId="58327A9F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876</w:t>
            </w:r>
          </w:p>
          <w:p w14:paraId="2397127C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50</w:t>
            </w:r>
          </w:p>
          <w:p w14:paraId="75ACE806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054E2B3D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570</w:t>
            </w:r>
          </w:p>
          <w:p w14:paraId="22DD7CC8" w14:textId="77777777" w:rsidR="00F74AA4" w:rsidRPr="00494D4D" w:rsidRDefault="00F74AA4" w:rsidP="00494D4D">
            <w:pPr>
              <w:tabs>
                <w:tab w:val="left" w:pos="792"/>
              </w:tabs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25</w:t>
            </w:r>
          </w:p>
        </w:tc>
        <w:tc>
          <w:tcPr>
            <w:tcW w:w="851" w:type="dxa"/>
          </w:tcPr>
          <w:p w14:paraId="2608D249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</w:p>
          <w:p w14:paraId="3B77F4E4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1050</w:t>
            </w:r>
          </w:p>
          <w:p w14:paraId="03FA956A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50</w:t>
            </w:r>
          </w:p>
          <w:p w14:paraId="3F42BB08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  <w:p w14:paraId="7E0DEC3B" w14:textId="77777777" w:rsidR="00F74AA4" w:rsidRPr="00494D4D" w:rsidRDefault="00F74AA4" w:rsidP="00494D4D">
            <w:pPr>
              <w:ind w:right="147"/>
              <w:jc w:val="both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680</w:t>
            </w:r>
          </w:p>
          <w:p w14:paraId="772C9AD3" w14:textId="77777777" w:rsidR="00F74AA4" w:rsidRPr="00494D4D" w:rsidRDefault="00F74AA4" w:rsidP="00494D4D">
            <w:pPr>
              <w:tabs>
                <w:tab w:val="left" w:pos="792"/>
              </w:tabs>
              <w:ind w:right="147"/>
              <w:jc w:val="both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94D4D">
              <w:rPr>
                <w:rFonts w:asciiTheme="minorHAnsi" w:hAnsiTheme="minorHAnsi"/>
                <w:sz w:val="22"/>
                <w:szCs w:val="22"/>
                <w:lang w:val="pt-BR"/>
              </w:rPr>
              <w:t>25</w:t>
            </w:r>
          </w:p>
        </w:tc>
      </w:tr>
    </w:tbl>
    <w:p w14:paraId="00DB644F" w14:textId="77777777" w:rsidR="00E22CF0" w:rsidRPr="00494D4D" w:rsidRDefault="00E22CF0" w:rsidP="00494D4D">
      <w:pPr>
        <w:jc w:val="both"/>
        <w:rPr>
          <w:rFonts w:asciiTheme="minorHAnsi" w:hAnsiTheme="minorHAnsi"/>
          <w:sz w:val="22"/>
          <w:szCs w:val="22"/>
          <w:lang w:val="pt-BR"/>
        </w:rPr>
      </w:pPr>
    </w:p>
    <w:sectPr w:rsidR="00E22CF0" w:rsidRPr="00494D4D" w:rsidSect="00494D4D">
      <w:footerReference w:type="default" r:id="rId10"/>
      <w:pgSz w:w="11907" w:h="16839" w:code="9"/>
      <w:pgMar w:top="1361" w:right="1588" w:bottom="1361" w:left="1588" w:header="720" w:footer="720" w:gutter="0"/>
      <w:cols w:space="720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7D9D3" w14:textId="77777777" w:rsidR="00494D4D" w:rsidRDefault="00494D4D" w:rsidP="006821EE">
      <w:r>
        <w:separator/>
      </w:r>
    </w:p>
  </w:endnote>
  <w:endnote w:type="continuationSeparator" w:id="0">
    <w:p w14:paraId="7BB5EEA8" w14:textId="77777777" w:rsidR="00494D4D" w:rsidRDefault="00494D4D" w:rsidP="0068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ED2DC" w14:textId="77777777" w:rsidR="00494D4D" w:rsidRPr="00A673D3" w:rsidRDefault="00494D4D">
    <w:pPr>
      <w:pStyle w:val="Footer"/>
      <w:jc w:val="right"/>
      <w:rPr>
        <w:rFonts w:asciiTheme="minorHAnsi" w:hAnsiTheme="minorHAnsi"/>
        <w:b/>
        <w:sz w:val="24"/>
        <w:szCs w:val="24"/>
      </w:rPr>
    </w:pPr>
    <w:r w:rsidRPr="00A673D3">
      <w:rPr>
        <w:rFonts w:asciiTheme="minorHAnsi" w:hAnsiTheme="minorHAnsi"/>
        <w:b/>
        <w:sz w:val="24"/>
        <w:szCs w:val="24"/>
      </w:rPr>
      <w:fldChar w:fldCharType="begin"/>
    </w:r>
    <w:r w:rsidRPr="00A673D3">
      <w:rPr>
        <w:rFonts w:asciiTheme="minorHAnsi" w:hAnsiTheme="minorHAnsi"/>
        <w:b/>
        <w:sz w:val="24"/>
        <w:szCs w:val="24"/>
      </w:rPr>
      <w:instrText xml:space="preserve"> PAGE   \* MERGEFORMAT </w:instrText>
    </w:r>
    <w:r w:rsidRPr="00A673D3">
      <w:rPr>
        <w:rFonts w:asciiTheme="minorHAnsi" w:hAnsiTheme="minorHAnsi"/>
        <w:b/>
        <w:sz w:val="24"/>
        <w:szCs w:val="24"/>
      </w:rPr>
      <w:fldChar w:fldCharType="separate"/>
    </w:r>
    <w:r w:rsidR="00A673D3">
      <w:rPr>
        <w:rFonts w:asciiTheme="minorHAnsi" w:hAnsiTheme="minorHAnsi"/>
        <w:b/>
        <w:noProof/>
        <w:sz w:val="24"/>
        <w:szCs w:val="24"/>
      </w:rPr>
      <w:t>1</w:t>
    </w:r>
    <w:r w:rsidRPr="00A673D3">
      <w:rPr>
        <w:rFonts w:asciiTheme="minorHAnsi" w:hAnsiTheme="minorHAnsi"/>
        <w:b/>
        <w:noProof/>
        <w:sz w:val="24"/>
        <w:szCs w:val="24"/>
      </w:rPr>
      <w:fldChar w:fldCharType="end"/>
    </w:r>
  </w:p>
  <w:p w14:paraId="648C1398" w14:textId="77777777" w:rsidR="00494D4D" w:rsidRDefault="00494D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CA11C" w14:textId="77777777" w:rsidR="00494D4D" w:rsidRDefault="00494D4D" w:rsidP="006821EE">
      <w:r>
        <w:separator/>
      </w:r>
    </w:p>
  </w:footnote>
  <w:footnote w:type="continuationSeparator" w:id="0">
    <w:p w14:paraId="7CA58F81" w14:textId="77777777" w:rsidR="00494D4D" w:rsidRDefault="00494D4D" w:rsidP="00682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75D"/>
    <w:multiLevelType w:val="hybridMultilevel"/>
    <w:tmpl w:val="5AA03E8E"/>
    <w:lvl w:ilvl="0" w:tplc="F5C083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32A166F"/>
    <w:multiLevelType w:val="hybridMultilevel"/>
    <w:tmpl w:val="DEB8D23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4E56A2E"/>
    <w:multiLevelType w:val="hybridMultilevel"/>
    <w:tmpl w:val="D81C42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65AC01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0B6837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5049E"/>
    <w:multiLevelType w:val="hybridMultilevel"/>
    <w:tmpl w:val="84C61AE2"/>
    <w:lvl w:ilvl="0" w:tplc="9D0442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01F1F"/>
    <w:multiLevelType w:val="hybridMultilevel"/>
    <w:tmpl w:val="3A18075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AC72A0"/>
    <w:multiLevelType w:val="hybridMultilevel"/>
    <w:tmpl w:val="70EC9F6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FD17E08"/>
    <w:multiLevelType w:val="hybridMultilevel"/>
    <w:tmpl w:val="93F6BD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CD1E5A"/>
    <w:multiLevelType w:val="hybridMultilevel"/>
    <w:tmpl w:val="562E7564"/>
    <w:lvl w:ilvl="0" w:tplc="F5C08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892A5C"/>
    <w:multiLevelType w:val="hybridMultilevel"/>
    <w:tmpl w:val="896EB05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D362A5"/>
    <w:multiLevelType w:val="hybridMultilevel"/>
    <w:tmpl w:val="305485C4"/>
    <w:lvl w:ilvl="0" w:tplc="502656DA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AE1FD8"/>
    <w:multiLevelType w:val="hybridMultilevel"/>
    <w:tmpl w:val="1C88D3B6"/>
    <w:lvl w:ilvl="0" w:tplc="8C980B6C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05462B6"/>
    <w:multiLevelType w:val="hybridMultilevel"/>
    <w:tmpl w:val="5D502C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6168CB"/>
    <w:multiLevelType w:val="hybridMultilevel"/>
    <w:tmpl w:val="F48C33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F43475"/>
    <w:multiLevelType w:val="hybridMultilevel"/>
    <w:tmpl w:val="67AED422"/>
    <w:lvl w:ilvl="0" w:tplc="F5C08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B031E0"/>
    <w:multiLevelType w:val="hybridMultilevel"/>
    <w:tmpl w:val="AFC81190"/>
    <w:lvl w:ilvl="0" w:tplc="19FEA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BB197A"/>
    <w:multiLevelType w:val="hybridMultilevel"/>
    <w:tmpl w:val="0DBA07C2"/>
    <w:lvl w:ilvl="0" w:tplc="57BAF28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76ABB"/>
    <w:multiLevelType w:val="hybridMultilevel"/>
    <w:tmpl w:val="DF542B8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2D689A"/>
    <w:multiLevelType w:val="hybridMultilevel"/>
    <w:tmpl w:val="34B08D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EFB6A0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E38CD"/>
    <w:multiLevelType w:val="hybridMultilevel"/>
    <w:tmpl w:val="10E47AC8"/>
    <w:lvl w:ilvl="0" w:tplc="5010C7CA">
      <w:start w:val="1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DC72A40"/>
    <w:multiLevelType w:val="hybridMultilevel"/>
    <w:tmpl w:val="3BFCA72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7C51160"/>
    <w:multiLevelType w:val="hybridMultilevel"/>
    <w:tmpl w:val="AAAE5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7D52EC"/>
    <w:multiLevelType w:val="hybridMultilevel"/>
    <w:tmpl w:val="BDF29C0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1335DF"/>
    <w:multiLevelType w:val="hybridMultilevel"/>
    <w:tmpl w:val="EB28F616"/>
    <w:lvl w:ilvl="0" w:tplc="C03688A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A6E45"/>
    <w:multiLevelType w:val="hybridMultilevel"/>
    <w:tmpl w:val="09B243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EA5C8288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DF4838"/>
    <w:multiLevelType w:val="hybridMultilevel"/>
    <w:tmpl w:val="8AF8BC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096BB8"/>
    <w:multiLevelType w:val="hybridMultilevel"/>
    <w:tmpl w:val="CB783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A818BD"/>
    <w:multiLevelType w:val="hybridMultilevel"/>
    <w:tmpl w:val="5D061A08"/>
    <w:lvl w:ilvl="0" w:tplc="F5C08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D4160FA"/>
    <w:multiLevelType w:val="hybridMultilevel"/>
    <w:tmpl w:val="4D2E3518"/>
    <w:lvl w:ilvl="0" w:tplc="00A07B1E">
      <w:start w:val="6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856BB2"/>
    <w:multiLevelType w:val="hybridMultilevel"/>
    <w:tmpl w:val="7D5E085A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620224E3"/>
    <w:multiLevelType w:val="hybridMultilevel"/>
    <w:tmpl w:val="923EE9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8996E914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4381764"/>
    <w:multiLevelType w:val="hybridMultilevel"/>
    <w:tmpl w:val="037051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6580254"/>
    <w:multiLevelType w:val="hybridMultilevel"/>
    <w:tmpl w:val="FB6A9F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51117C"/>
    <w:multiLevelType w:val="hybridMultilevel"/>
    <w:tmpl w:val="FEBADA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3A558BD"/>
    <w:multiLevelType w:val="hybridMultilevel"/>
    <w:tmpl w:val="10B8DF1C"/>
    <w:lvl w:ilvl="0" w:tplc="99DE7C50">
      <w:start w:val="1"/>
      <w:numFmt w:val="upperLetter"/>
      <w:lvlText w:val="%1."/>
      <w:lvlJc w:val="left"/>
      <w:pPr>
        <w:ind w:left="1080" w:hanging="360"/>
      </w:pPr>
    </w:lvl>
    <w:lvl w:ilvl="1" w:tplc="E58A845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6D3F15"/>
    <w:multiLevelType w:val="hybridMultilevel"/>
    <w:tmpl w:val="CD20F2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71E6225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BF16257E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D561DD9"/>
    <w:multiLevelType w:val="hybridMultilevel"/>
    <w:tmpl w:val="0406A98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5"/>
  </w:num>
  <w:num w:numId="2">
    <w:abstractNumId w:val="20"/>
  </w:num>
  <w:num w:numId="3">
    <w:abstractNumId w:val="1"/>
  </w:num>
  <w:num w:numId="4">
    <w:abstractNumId w:val="11"/>
  </w:num>
  <w:num w:numId="5">
    <w:abstractNumId w:val="33"/>
  </w:num>
  <w:num w:numId="6">
    <w:abstractNumId w:val="32"/>
  </w:num>
  <w:num w:numId="7">
    <w:abstractNumId w:val="27"/>
  </w:num>
  <w:num w:numId="8">
    <w:abstractNumId w:val="5"/>
  </w:num>
  <w:num w:numId="9">
    <w:abstractNumId w:val="30"/>
  </w:num>
  <w:num w:numId="10">
    <w:abstractNumId w:val="33"/>
    <w:lvlOverride w:ilvl="0">
      <w:lvl w:ilvl="0" w:tplc="99DE7C50">
        <w:start w:val="1"/>
        <w:numFmt w:val="upperLetter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E58A845A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29"/>
  </w:num>
  <w:num w:numId="12">
    <w:abstractNumId w:val="21"/>
  </w:num>
  <w:num w:numId="13">
    <w:abstractNumId w:val="23"/>
  </w:num>
  <w:num w:numId="14">
    <w:abstractNumId w:val="6"/>
  </w:num>
  <w:num w:numId="15">
    <w:abstractNumId w:val="4"/>
  </w:num>
  <w:num w:numId="16">
    <w:abstractNumId w:val="0"/>
  </w:num>
  <w:num w:numId="17">
    <w:abstractNumId w:val="18"/>
  </w:num>
  <w:num w:numId="18">
    <w:abstractNumId w:val="19"/>
  </w:num>
  <w:num w:numId="19">
    <w:abstractNumId w:val="28"/>
  </w:num>
  <w:num w:numId="20">
    <w:abstractNumId w:val="15"/>
  </w:num>
  <w:num w:numId="21">
    <w:abstractNumId w:val="9"/>
  </w:num>
  <w:num w:numId="22">
    <w:abstractNumId w:val="10"/>
  </w:num>
  <w:num w:numId="23">
    <w:abstractNumId w:val="22"/>
  </w:num>
  <w:num w:numId="24">
    <w:abstractNumId w:val="26"/>
  </w:num>
  <w:num w:numId="25">
    <w:abstractNumId w:val="31"/>
  </w:num>
  <w:num w:numId="26">
    <w:abstractNumId w:val="24"/>
  </w:num>
  <w:num w:numId="27">
    <w:abstractNumId w:val="34"/>
  </w:num>
  <w:num w:numId="28">
    <w:abstractNumId w:val="17"/>
  </w:num>
  <w:num w:numId="29">
    <w:abstractNumId w:val="35"/>
  </w:num>
  <w:num w:numId="30">
    <w:abstractNumId w:val="8"/>
  </w:num>
  <w:num w:numId="31">
    <w:abstractNumId w:val="7"/>
  </w:num>
  <w:num w:numId="32">
    <w:abstractNumId w:val="2"/>
  </w:num>
  <w:num w:numId="33">
    <w:abstractNumId w:val="16"/>
  </w:num>
  <w:num w:numId="34">
    <w:abstractNumId w:val="3"/>
  </w:num>
  <w:num w:numId="35">
    <w:abstractNumId w:val="13"/>
  </w:num>
  <w:num w:numId="36">
    <w:abstractNumId w:val="14"/>
  </w:num>
  <w:num w:numId="37">
    <w:abstractNumId w:val="1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F0"/>
    <w:rsid w:val="00015AEC"/>
    <w:rsid w:val="000221E6"/>
    <w:rsid w:val="00042414"/>
    <w:rsid w:val="00053E16"/>
    <w:rsid w:val="00070DD5"/>
    <w:rsid w:val="00080D3D"/>
    <w:rsid w:val="00084EAE"/>
    <w:rsid w:val="0009690E"/>
    <w:rsid w:val="000B5ED9"/>
    <w:rsid w:val="000D1B85"/>
    <w:rsid w:val="000D6A86"/>
    <w:rsid w:val="000E2073"/>
    <w:rsid w:val="0010076E"/>
    <w:rsid w:val="0010559A"/>
    <w:rsid w:val="00105C9D"/>
    <w:rsid w:val="0012198D"/>
    <w:rsid w:val="00123BB7"/>
    <w:rsid w:val="0012505E"/>
    <w:rsid w:val="00133E42"/>
    <w:rsid w:val="00153BB3"/>
    <w:rsid w:val="00165697"/>
    <w:rsid w:val="00167187"/>
    <w:rsid w:val="0017381E"/>
    <w:rsid w:val="00184615"/>
    <w:rsid w:val="001A4CE4"/>
    <w:rsid w:val="001A7214"/>
    <w:rsid w:val="001C6309"/>
    <w:rsid w:val="001D17E3"/>
    <w:rsid w:val="001E28E6"/>
    <w:rsid w:val="001F27C0"/>
    <w:rsid w:val="002121FA"/>
    <w:rsid w:val="00224529"/>
    <w:rsid w:val="00227847"/>
    <w:rsid w:val="0023290E"/>
    <w:rsid w:val="00244F49"/>
    <w:rsid w:val="002564E5"/>
    <w:rsid w:val="00262187"/>
    <w:rsid w:val="002660F5"/>
    <w:rsid w:val="00297666"/>
    <w:rsid w:val="002D416B"/>
    <w:rsid w:val="002F6913"/>
    <w:rsid w:val="00311956"/>
    <w:rsid w:val="00316668"/>
    <w:rsid w:val="00327937"/>
    <w:rsid w:val="00332C4C"/>
    <w:rsid w:val="00334488"/>
    <w:rsid w:val="00337597"/>
    <w:rsid w:val="0034102C"/>
    <w:rsid w:val="003508EF"/>
    <w:rsid w:val="00354205"/>
    <w:rsid w:val="00374719"/>
    <w:rsid w:val="00391192"/>
    <w:rsid w:val="00397DDB"/>
    <w:rsid w:val="003A1776"/>
    <w:rsid w:val="003A60AF"/>
    <w:rsid w:val="003B0E44"/>
    <w:rsid w:val="003B20D6"/>
    <w:rsid w:val="003B6299"/>
    <w:rsid w:val="003D72D9"/>
    <w:rsid w:val="003D7988"/>
    <w:rsid w:val="003E1733"/>
    <w:rsid w:val="003E6C2A"/>
    <w:rsid w:val="00407C5E"/>
    <w:rsid w:val="00414C9B"/>
    <w:rsid w:val="00416BCE"/>
    <w:rsid w:val="0044507F"/>
    <w:rsid w:val="00472403"/>
    <w:rsid w:val="0047791C"/>
    <w:rsid w:val="00484362"/>
    <w:rsid w:val="0049233B"/>
    <w:rsid w:val="00494D4D"/>
    <w:rsid w:val="0049593A"/>
    <w:rsid w:val="00496788"/>
    <w:rsid w:val="004971B4"/>
    <w:rsid w:val="004A66D9"/>
    <w:rsid w:val="004B4347"/>
    <w:rsid w:val="004B7865"/>
    <w:rsid w:val="004C1200"/>
    <w:rsid w:val="004C3DEA"/>
    <w:rsid w:val="004D2ADB"/>
    <w:rsid w:val="004D33D6"/>
    <w:rsid w:val="004F6795"/>
    <w:rsid w:val="00501B34"/>
    <w:rsid w:val="00520142"/>
    <w:rsid w:val="0052079F"/>
    <w:rsid w:val="005319FF"/>
    <w:rsid w:val="005347FB"/>
    <w:rsid w:val="005377B1"/>
    <w:rsid w:val="00540D05"/>
    <w:rsid w:val="005427D7"/>
    <w:rsid w:val="00543FCE"/>
    <w:rsid w:val="00576711"/>
    <w:rsid w:val="005832ED"/>
    <w:rsid w:val="00590334"/>
    <w:rsid w:val="00595B5B"/>
    <w:rsid w:val="005A254B"/>
    <w:rsid w:val="005C2445"/>
    <w:rsid w:val="005D55E1"/>
    <w:rsid w:val="005E2CB3"/>
    <w:rsid w:val="005E7FCD"/>
    <w:rsid w:val="00603CD8"/>
    <w:rsid w:val="00627D7D"/>
    <w:rsid w:val="0063475A"/>
    <w:rsid w:val="00635DE2"/>
    <w:rsid w:val="00646197"/>
    <w:rsid w:val="006821EE"/>
    <w:rsid w:val="0068290F"/>
    <w:rsid w:val="006861BE"/>
    <w:rsid w:val="00686FDF"/>
    <w:rsid w:val="006A4455"/>
    <w:rsid w:val="006C3A18"/>
    <w:rsid w:val="006C4F42"/>
    <w:rsid w:val="006C76CF"/>
    <w:rsid w:val="006D33AB"/>
    <w:rsid w:val="006D35E4"/>
    <w:rsid w:val="006D478C"/>
    <w:rsid w:val="006E23F5"/>
    <w:rsid w:val="006E38C8"/>
    <w:rsid w:val="006F5DF9"/>
    <w:rsid w:val="007157D6"/>
    <w:rsid w:val="007309C9"/>
    <w:rsid w:val="00746F19"/>
    <w:rsid w:val="00746F5A"/>
    <w:rsid w:val="0075609C"/>
    <w:rsid w:val="0076109F"/>
    <w:rsid w:val="007646B6"/>
    <w:rsid w:val="0077615D"/>
    <w:rsid w:val="007908AE"/>
    <w:rsid w:val="007A078C"/>
    <w:rsid w:val="007B77C5"/>
    <w:rsid w:val="007C3F62"/>
    <w:rsid w:val="007C7C35"/>
    <w:rsid w:val="007D30AB"/>
    <w:rsid w:val="007E01F1"/>
    <w:rsid w:val="007E7A81"/>
    <w:rsid w:val="008251AB"/>
    <w:rsid w:val="008429AC"/>
    <w:rsid w:val="00846E3B"/>
    <w:rsid w:val="008757B3"/>
    <w:rsid w:val="00890C7F"/>
    <w:rsid w:val="008A65B6"/>
    <w:rsid w:val="008A7398"/>
    <w:rsid w:val="008B7E36"/>
    <w:rsid w:val="008C1CB7"/>
    <w:rsid w:val="008F6F72"/>
    <w:rsid w:val="00913BE2"/>
    <w:rsid w:val="00936DF0"/>
    <w:rsid w:val="0094425E"/>
    <w:rsid w:val="00955552"/>
    <w:rsid w:val="00960F7C"/>
    <w:rsid w:val="00967261"/>
    <w:rsid w:val="00970BF7"/>
    <w:rsid w:val="00974610"/>
    <w:rsid w:val="009A2378"/>
    <w:rsid w:val="009A45E1"/>
    <w:rsid w:val="009D53B9"/>
    <w:rsid w:val="009E46B2"/>
    <w:rsid w:val="009E4D1D"/>
    <w:rsid w:val="009F5936"/>
    <w:rsid w:val="00A01AF2"/>
    <w:rsid w:val="00A05F35"/>
    <w:rsid w:val="00A062EC"/>
    <w:rsid w:val="00A15FC8"/>
    <w:rsid w:val="00A17932"/>
    <w:rsid w:val="00A26077"/>
    <w:rsid w:val="00A3076A"/>
    <w:rsid w:val="00A33164"/>
    <w:rsid w:val="00A50DBF"/>
    <w:rsid w:val="00A66EEF"/>
    <w:rsid w:val="00A673D3"/>
    <w:rsid w:val="00A84744"/>
    <w:rsid w:val="00A84DCA"/>
    <w:rsid w:val="00A90A43"/>
    <w:rsid w:val="00AA17C9"/>
    <w:rsid w:val="00AA2E03"/>
    <w:rsid w:val="00AC2047"/>
    <w:rsid w:val="00AD08C3"/>
    <w:rsid w:val="00AD45C4"/>
    <w:rsid w:val="00AF767C"/>
    <w:rsid w:val="00B30F8B"/>
    <w:rsid w:val="00B367A8"/>
    <w:rsid w:val="00B46621"/>
    <w:rsid w:val="00B60B63"/>
    <w:rsid w:val="00B7229F"/>
    <w:rsid w:val="00B73B4E"/>
    <w:rsid w:val="00B7437C"/>
    <w:rsid w:val="00B87DC2"/>
    <w:rsid w:val="00B91D35"/>
    <w:rsid w:val="00B97E32"/>
    <w:rsid w:val="00BB4D11"/>
    <w:rsid w:val="00BB67E1"/>
    <w:rsid w:val="00BD0305"/>
    <w:rsid w:val="00BD2158"/>
    <w:rsid w:val="00BE786F"/>
    <w:rsid w:val="00C158A4"/>
    <w:rsid w:val="00C341BB"/>
    <w:rsid w:val="00C4159C"/>
    <w:rsid w:val="00C5585D"/>
    <w:rsid w:val="00C70054"/>
    <w:rsid w:val="00C769E9"/>
    <w:rsid w:val="00CA0982"/>
    <w:rsid w:val="00CB6922"/>
    <w:rsid w:val="00CC3BB0"/>
    <w:rsid w:val="00CC7C00"/>
    <w:rsid w:val="00CF49F7"/>
    <w:rsid w:val="00D07069"/>
    <w:rsid w:val="00D14B56"/>
    <w:rsid w:val="00D4259E"/>
    <w:rsid w:val="00D46678"/>
    <w:rsid w:val="00D5675E"/>
    <w:rsid w:val="00D61973"/>
    <w:rsid w:val="00D65923"/>
    <w:rsid w:val="00D748AC"/>
    <w:rsid w:val="00D827EB"/>
    <w:rsid w:val="00D837B0"/>
    <w:rsid w:val="00DA0671"/>
    <w:rsid w:val="00DA43A7"/>
    <w:rsid w:val="00DB3721"/>
    <w:rsid w:val="00DB56B0"/>
    <w:rsid w:val="00DC6DB3"/>
    <w:rsid w:val="00DE0491"/>
    <w:rsid w:val="00DE3FFF"/>
    <w:rsid w:val="00DF1893"/>
    <w:rsid w:val="00DF261D"/>
    <w:rsid w:val="00E105A4"/>
    <w:rsid w:val="00E22CF0"/>
    <w:rsid w:val="00E57520"/>
    <w:rsid w:val="00E57E42"/>
    <w:rsid w:val="00E83342"/>
    <w:rsid w:val="00E93EFB"/>
    <w:rsid w:val="00E96688"/>
    <w:rsid w:val="00EA62C0"/>
    <w:rsid w:val="00EB0D37"/>
    <w:rsid w:val="00EB5CBD"/>
    <w:rsid w:val="00EC1C28"/>
    <w:rsid w:val="00ED77B4"/>
    <w:rsid w:val="00EE1E08"/>
    <w:rsid w:val="00EE5CEF"/>
    <w:rsid w:val="00EE7963"/>
    <w:rsid w:val="00EF1C87"/>
    <w:rsid w:val="00F44E96"/>
    <w:rsid w:val="00F57A1F"/>
    <w:rsid w:val="00F60921"/>
    <w:rsid w:val="00F7016D"/>
    <w:rsid w:val="00F7162B"/>
    <w:rsid w:val="00F71AB0"/>
    <w:rsid w:val="00F74AA4"/>
    <w:rsid w:val="00F818BF"/>
    <w:rsid w:val="00F872C4"/>
    <w:rsid w:val="00F87927"/>
    <w:rsid w:val="00F9431D"/>
    <w:rsid w:val="00FA64C1"/>
    <w:rsid w:val="00FB3B82"/>
    <w:rsid w:val="00FE429F"/>
    <w:rsid w:val="00FF0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546B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CF0"/>
  </w:style>
  <w:style w:type="paragraph" w:styleId="Heading1">
    <w:name w:val="heading 1"/>
    <w:basedOn w:val="Normal"/>
    <w:next w:val="Normal"/>
    <w:qFormat/>
    <w:rsid w:val="00E22CF0"/>
    <w:pPr>
      <w:keepNext/>
      <w:ind w:left="36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rsid w:val="00E22CF0"/>
    <w:pPr>
      <w:keepNext/>
      <w:jc w:val="center"/>
      <w:outlineLvl w:val="1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E22CF0"/>
    <w:pPr>
      <w:keepNext/>
      <w:ind w:left="360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E22CF0"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22CF0"/>
    <w:pPr>
      <w:ind w:left="720" w:hanging="720"/>
    </w:pPr>
    <w:rPr>
      <w:snapToGrid w:val="0"/>
      <w:sz w:val="24"/>
    </w:rPr>
  </w:style>
  <w:style w:type="paragraph" w:styleId="BodyTextIndent2">
    <w:name w:val="Body Text Indent 2"/>
    <w:basedOn w:val="Normal"/>
    <w:rsid w:val="00E22CF0"/>
    <w:pPr>
      <w:ind w:left="720"/>
    </w:pPr>
    <w:rPr>
      <w:snapToGrid w:val="0"/>
      <w:sz w:val="24"/>
    </w:rPr>
  </w:style>
  <w:style w:type="paragraph" w:styleId="BodyTextIndent3">
    <w:name w:val="Body Text Indent 3"/>
    <w:basedOn w:val="Normal"/>
    <w:rsid w:val="00E22CF0"/>
    <w:pPr>
      <w:ind w:left="1080"/>
    </w:pPr>
    <w:rPr>
      <w:snapToGrid w:val="0"/>
      <w:sz w:val="24"/>
    </w:rPr>
  </w:style>
  <w:style w:type="paragraph" w:styleId="BodyText">
    <w:name w:val="Body Text"/>
    <w:basedOn w:val="Normal"/>
    <w:rsid w:val="00E22CF0"/>
    <w:rPr>
      <w:rFonts w:ascii="Courier New" w:hAnsi="Courier New"/>
      <w:snapToGrid w:val="0"/>
      <w:sz w:val="22"/>
    </w:rPr>
  </w:style>
  <w:style w:type="paragraph" w:styleId="BodyText2">
    <w:name w:val="Body Text 2"/>
    <w:basedOn w:val="Normal"/>
    <w:rsid w:val="00E22CF0"/>
    <w:rPr>
      <w:rFonts w:ascii="Courier New" w:hAnsi="Courier New"/>
      <w:snapToGrid w:val="0"/>
      <w:sz w:val="24"/>
    </w:rPr>
  </w:style>
  <w:style w:type="table" w:styleId="TableGrid">
    <w:name w:val="Table Grid"/>
    <w:basedOn w:val="TableNormal"/>
    <w:rsid w:val="00E22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21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1EE"/>
  </w:style>
  <w:style w:type="paragraph" w:styleId="Footer">
    <w:name w:val="footer"/>
    <w:basedOn w:val="Normal"/>
    <w:link w:val="FooterChar"/>
    <w:uiPriority w:val="99"/>
    <w:unhideWhenUsed/>
    <w:rsid w:val="006821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1EE"/>
  </w:style>
  <w:style w:type="paragraph" w:styleId="BalloonText">
    <w:name w:val="Balloon Text"/>
    <w:basedOn w:val="Normal"/>
    <w:link w:val="BalloonTextChar"/>
    <w:uiPriority w:val="99"/>
    <w:semiHidden/>
    <w:unhideWhenUsed/>
    <w:rsid w:val="004A6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615D"/>
    <w:pPr>
      <w:ind w:left="720"/>
      <w:contextualSpacing/>
    </w:pPr>
  </w:style>
  <w:style w:type="paragraph" w:styleId="Revision">
    <w:name w:val="Revision"/>
    <w:hidden/>
    <w:uiPriority w:val="99"/>
    <w:semiHidden/>
    <w:rsid w:val="001E28E6"/>
  </w:style>
  <w:style w:type="character" w:customStyle="1" w:styleId="hps">
    <w:name w:val="hps"/>
    <w:basedOn w:val="DefaultParagraphFont"/>
    <w:rsid w:val="0037471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CF0"/>
  </w:style>
  <w:style w:type="paragraph" w:styleId="Heading1">
    <w:name w:val="heading 1"/>
    <w:basedOn w:val="Normal"/>
    <w:next w:val="Normal"/>
    <w:qFormat/>
    <w:rsid w:val="00E22CF0"/>
    <w:pPr>
      <w:keepNext/>
      <w:ind w:left="36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rsid w:val="00E22CF0"/>
    <w:pPr>
      <w:keepNext/>
      <w:jc w:val="center"/>
      <w:outlineLvl w:val="1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E22CF0"/>
    <w:pPr>
      <w:keepNext/>
      <w:ind w:left="360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E22CF0"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22CF0"/>
    <w:pPr>
      <w:ind w:left="720" w:hanging="720"/>
    </w:pPr>
    <w:rPr>
      <w:snapToGrid w:val="0"/>
      <w:sz w:val="24"/>
    </w:rPr>
  </w:style>
  <w:style w:type="paragraph" w:styleId="BodyTextIndent2">
    <w:name w:val="Body Text Indent 2"/>
    <w:basedOn w:val="Normal"/>
    <w:rsid w:val="00E22CF0"/>
    <w:pPr>
      <w:ind w:left="720"/>
    </w:pPr>
    <w:rPr>
      <w:snapToGrid w:val="0"/>
      <w:sz w:val="24"/>
    </w:rPr>
  </w:style>
  <w:style w:type="paragraph" w:styleId="BodyTextIndent3">
    <w:name w:val="Body Text Indent 3"/>
    <w:basedOn w:val="Normal"/>
    <w:rsid w:val="00E22CF0"/>
    <w:pPr>
      <w:ind w:left="1080"/>
    </w:pPr>
    <w:rPr>
      <w:snapToGrid w:val="0"/>
      <w:sz w:val="24"/>
    </w:rPr>
  </w:style>
  <w:style w:type="paragraph" w:styleId="BodyText">
    <w:name w:val="Body Text"/>
    <w:basedOn w:val="Normal"/>
    <w:rsid w:val="00E22CF0"/>
    <w:rPr>
      <w:rFonts w:ascii="Courier New" w:hAnsi="Courier New"/>
      <w:snapToGrid w:val="0"/>
      <w:sz w:val="22"/>
    </w:rPr>
  </w:style>
  <w:style w:type="paragraph" w:styleId="BodyText2">
    <w:name w:val="Body Text 2"/>
    <w:basedOn w:val="Normal"/>
    <w:rsid w:val="00E22CF0"/>
    <w:rPr>
      <w:rFonts w:ascii="Courier New" w:hAnsi="Courier New"/>
      <w:snapToGrid w:val="0"/>
      <w:sz w:val="24"/>
    </w:rPr>
  </w:style>
  <w:style w:type="table" w:styleId="TableGrid">
    <w:name w:val="Table Grid"/>
    <w:basedOn w:val="TableNormal"/>
    <w:rsid w:val="00E22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21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1EE"/>
  </w:style>
  <w:style w:type="paragraph" w:styleId="Footer">
    <w:name w:val="footer"/>
    <w:basedOn w:val="Normal"/>
    <w:link w:val="FooterChar"/>
    <w:uiPriority w:val="99"/>
    <w:unhideWhenUsed/>
    <w:rsid w:val="006821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1EE"/>
  </w:style>
  <w:style w:type="paragraph" w:styleId="BalloonText">
    <w:name w:val="Balloon Text"/>
    <w:basedOn w:val="Normal"/>
    <w:link w:val="BalloonTextChar"/>
    <w:uiPriority w:val="99"/>
    <w:semiHidden/>
    <w:unhideWhenUsed/>
    <w:rsid w:val="004A6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615D"/>
    <w:pPr>
      <w:ind w:left="720"/>
      <w:contextualSpacing/>
    </w:pPr>
  </w:style>
  <w:style w:type="paragraph" w:styleId="Revision">
    <w:name w:val="Revision"/>
    <w:hidden/>
    <w:uiPriority w:val="99"/>
    <w:semiHidden/>
    <w:rsid w:val="001E28E6"/>
  </w:style>
  <w:style w:type="character" w:customStyle="1" w:styleId="hps">
    <w:name w:val="hps"/>
    <w:basedOn w:val="DefaultParagraphFont"/>
    <w:rsid w:val="00374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8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8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wm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47393-5800-6A42-9E7B-04EF23AF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21</Pages>
  <Words>6144</Words>
  <Characters>35022</Characters>
  <Application>Microsoft Macintosh Word</Application>
  <DocSecurity>0</DocSecurity>
  <Lines>291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Prepared by</vt:lpstr>
      <vt:lpstr>Prepared by</vt:lpstr>
    </vt:vector>
  </TitlesOfParts>
  <Company>Microsoft</Company>
  <LinksUpToDate>false</LinksUpToDate>
  <CharactersWithSpaces>41084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Prepared by</dc:title>
  <dc:creator>Fred Honnigford</dc:creator>
  <cp:lastModifiedBy>Bruno Pedroni</cp:lastModifiedBy>
  <cp:revision>3</cp:revision>
  <cp:lastPrinted>2012-11-09T21:49:00Z</cp:lastPrinted>
  <dcterms:created xsi:type="dcterms:W3CDTF">2015-06-03T23:37:00Z</dcterms:created>
  <dcterms:modified xsi:type="dcterms:W3CDTF">2015-06-04T00:42:00Z</dcterms:modified>
</cp:coreProperties>
</file>